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47A30293" w:rsidR="00FA7162" w:rsidRDefault="008A0CE8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12</w:t>
      </w:r>
      <w:r w:rsidRPr="008A0CE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77AA9E76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7E13CB">
        <w:rPr>
          <w:rFonts w:ascii="Arial" w:hAnsi="Arial" w:cs="Arial"/>
        </w:rPr>
        <w:t>J Higginson</w:t>
      </w:r>
      <w:r w:rsidR="00EE2E66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>(Chair)</w:t>
      </w:r>
    </w:p>
    <w:p w14:paraId="5C06C402" w14:textId="468A4F42" w:rsidR="00F310BA" w:rsidRDefault="007E13CB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 </w:t>
      </w:r>
      <w:proofErr w:type="spellStart"/>
      <w:r>
        <w:rPr>
          <w:rFonts w:ascii="Arial" w:hAnsi="Arial" w:cs="Arial"/>
        </w:rPr>
        <w:t>Ayrey</w:t>
      </w:r>
      <w:proofErr w:type="spellEnd"/>
    </w:p>
    <w:p w14:paraId="44C65CE4" w14:textId="25817035" w:rsidR="00D443AA" w:rsidRDefault="00D443A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8A0CE8">
        <w:rPr>
          <w:rFonts w:ascii="Arial" w:hAnsi="Arial" w:cs="Arial"/>
        </w:rPr>
        <w:t xml:space="preserve">  D Edmondson</w:t>
      </w:r>
    </w:p>
    <w:p w14:paraId="00E41159" w14:textId="752CA1D0" w:rsidR="00EE2E66" w:rsidRDefault="00EE2E66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 Fleming</w:t>
      </w:r>
    </w:p>
    <w:p w14:paraId="6EA4C1DF" w14:textId="71BA67AF" w:rsidR="0096340E" w:rsidRDefault="002217F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6340E">
        <w:rPr>
          <w:rFonts w:ascii="Arial" w:hAnsi="Arial" w:cs="Arial"/>
        </w:rPr>
        <w:t xml:space="preserve">D Hamer </w:t>
      </w:r>
    </w:p>
    <w:p w14:paraId="17289AE4" w14:textId="2AE7686B" w:rsidR="008A0CE8" w:rsidRDefault="008A0CE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 </w:t>
      </w:r>
      <w:proofErr w:type="spellStart"/>
      <w:r>
        <w:rPr>
          <w:rFonts w:ascii="Arial" w:hAnsi="Arial" w:cs="Arial"/>
        </w:rPr>
        <w:t>Bargh</w:t>
      </w:r>
      <w:proofErr w:type="spellEnd"/>
    </w:p>
    <w:p w14:paraId="22F1C790" w14:textId="77A186BE" w:rsidR="00EB3C97" w:rsidRDefault="00EB3C97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5BB99029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D443AA">
        <w:rPr>
          <w:rFonts w:ascii="Arial" w:hAnsi="Arial" w:cs="Arial"/>
        </w:rPr>
        <w:t xml:space="preserve"> and </w:t>
      </w:r>
      <w:r w:rsidR="008A0CE8">
        <w:rPr>
          <w:rFonts w:ascii="Arial" w:hAnsi="Arial" w:cs="Arial"/>
        </w:rPr>
        <w:t>4</w:t>
      </w:r>
      <w:r w:rsidR="00D443AA">
        <w:rPr>
          <w:rFonts w:ascii="Arial" w:hAnsi="Arial" w:cs="Arial"/>
        </w:rPr>
        <w:t xml:space="preserve"> members of the public.</w:t>
      </w:r>
      <w:r w:rsidR="00777450">
        <w:rPr>
          <w:rFonts w:ascii="Arial" w:hAnsi="Arial" w:cs="Arial"/>
        </w:rPr>
        <w:t xml:space="preserve"> 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48AD4FDF" w14:textId="3B901A0F" w:rsidR="00344FFC" w:rsidRDefault="00FA7162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</w:t>
      </w:r>
      <w:r w:rsidR="008A0CE8">
        <w:rPr>
          <w:rFonts w:ascii="Arial" w:hAnsi="Arial" w:cs="Arial"/>
        </w:rPr>
        <w:t>J Dean</w:t>
      </w:r>
    </w:p>
    <w:p w14:paraId="57E41366" w14:textId="7904A3AA" w:rsidR="00FA7162" w:rsidRDefault="00344FFC" w:rsidP="00344FFC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A7162">
        <w:rPr>
          <w:rFonts w:ascii="Arial" w:hAnsi="Arial" w:cs="Arial"/>
        </w:rPr>
        <w:t>Chairman</w:t>
      </w:r>
      <w:r w:rsidR="008242F1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pPr w:leftFromText="180" w:rightFromText="180" w:vertAnchor="text" w:tblpY="1"/>
        <w:tblOverlap w:val="never"/>
        <w:tblW w:w="4953" w:type="pct"/>
        <w:tblLook w:val="04A0" w:firstRow="1" w:lastRow="0" w:firstColumn="1" w:lastColumn="0" w:noHBand="0" w:noVBand="1"/>
      </w:tblPr>
      <w:tblGrid>
        <w:gridCol w:w="1256"/>
        <w:gridCol w:w="6559"/>
        <w:gridCol w:w="1116"/>
      </w:tblGrid>
      <w:tr w:rsidR="00E70054" w14:paraId="7206B747" w14:textId="77777777" w:rsidTr="00694354">
        <w:trPr>
          <w:trHeight w:val="538"/>
        </w:trPr>
        <w:tc>
          <w:tcPr>
            <w:tcW w:w="703" w:type="pct"/>
          </w:tcPr>
          <w:p w14:paraId="12E7E293" w14:textId="7BDF701B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 w:rsidP="001176E6"/>
        </w:tc>
        <w:tc>
          <w:tcPr>
            <w:tcW w:w="625" w:type="pct"/>
          </w:tcPr>
          <w:p w14:paraId="456C97C2" w14:textId="6BF85882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694354">
        <w:trPr>
          <w:trHeight w:val="323"/>
        </w:trPr>
        <w:tc>
          <w:tcPr>
            <w:tcW w:w="703" w:type="pct"/>
          </w:tcPr>
          <w:p w14:paraId="21A7F6E4" w14:textId="268C767E" w:rsidR="00423368" w:rsidRP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2D1794">
              <w:rPr>
                <w:rFonts w:ascii="Arial" w:hAnsi="Arial" w:cs="Arial"/>
                <w:b/>
                <w:bCs/>
              </w:rPr>
              <w:t>211</w:t>
            </w:r>
          </w:p>
        </w:tc>
        <w:tc>
          <w:tcPr>
            <w:tcW w:w="3672" w:type="pct"/>
          </w:tcPr>
          <w:p w14:paraId="23C3728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1176E6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694354">
        <w:trPr>
          <w:trHeight w:val="143"/>
        </w:trPr>
        <w:tc>
          <w:tcPr>
            <w:tcW w:w="703" w:type="pct"/>
          </w:tcPr>
          <w:p w14:paraId="06B21BC7" w14:textId="7AB9EA3B" w:rsidR="00423368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964E9C">
              <w:rPr>
                <w:rFonts w:ascii="Arial" w:hAnsi="Arial" w:cs="Arial"/>
                <w:b/>
                <w:bCs/>
              </w:rPr>
              <w:t>212</w:t>
            </w:r>
          </w:p>
        </w:tc>
        <w:tc>
          <w:tcPr>
            <w:tcW w:w="3672" w:type="pct"/>
          </w:tcPr>
          <w:p w14:paraId="05C2D770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694354">
        <w:trPr>
          <w:trHeight w:val="143"/>
        </w:trPr>
        <w:tc>
          <w:tcPr>
            <w:tcW w:w="703" w:type="pct"/>
          </w:tcPr>
          <w:p w14:paraId="700095AE" w14:textId="6A61A4BB" w:rsidR="00A442E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964E9C">
              <w:rPr>
                <w:rFonts w:ascii="Arial" w:hAnsi="Arial" w:cs="Arial"/>
                <w:b/>
                <w:bCs/>
              </w:rPr>
              <w:t>213</w:t>
            </w:r>
          </w:p>
          <w:p w14:paraId="6C99C8C1" w14:textId="6C97349F" w:rsidR="007244E5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03567063" w14:textId="3C97DD60" w:rsidR="002217F8" w:rsidRDefault="00F750EF" w:rsidP="001176E6">
            <w:pPr>
              <w:rPr>
                <w:rFonts w:ascii="Arial" w:hAnsi="Arial" w:cs="Arial"/>
              </w:rPr>
            </w:pPr>
            <w:r w:rsidRPr="00F750EF">
              <w:rPr>
                <w:rFonts w:ascii="Arial" w:hAnsi="Arial" w:cs="Arial"/>
                <w:b/>
                <w:bCs/>
              </w:rPr>
              <w:t>Open Section for members of the public to speak</w:t>
            </w:r>
            <w:r w:rsidR="002217F8">
              <w:rPr>
                <w:rFonts w:ascii="Arial" w:hAnsi="Arial" w:cs="Arial"/>
              </w:rPr>
              <w:t xml:space="preserve"> </w:t>
            </w:r>
          </w:p>
          <w:p w14:paraId="706171B7" w14:textId="77777777" w:rsidR="009A2D55" w:rsidRDefault="008368A2" w:rsidP="00622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F32AB">
              <w:rPr>
                <w:rFonts w:ascii="Arial" w:hAnsi="Arial" w:cs="Arial"/>
              </w:rPr>
              <w:t>Members of the Sunderland Point Conservation Society reported that</w:t>
            </w:r>
            <w:r w:rsidR="0095427C">
              <w:rPr>
                <w:rFonts w:ascii="Arial" w:hAnsi="Arial" w:cs="Arial"/>
              </w:rPr>
              <w:t xml:space="preserve"> the recent planning application submitted by the Trustees of the Sunderland Point Mission Heritage Centre for works at the SP Mission Heritage Centre had been refused by Lancaster City Council.</w:t>
            </w:r>
            <w:r w:rsidR="00762525">
              <w:rPr>
                <w:rFonts w:ascii="Arial" w:hAnsi="Arial" w:cs="Arial"/>
              </w:rPr>
              <w:t xml:space="preserve"> The SP Conservation Society hoped that the Parish Council would object to any revised proposal for the Heritage Centre.</w:t>
            </w:r>
          </w:p>
          <w:p w14:paraId="7753A4AA" w14:textId="77777777" w:rsidR="00E51888" w:rsidRDefault="00E51888" w:rsidP="00622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Huddleston was concerned that strimming of the grass verge on the boundary of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Wood and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 had destroyed planting up to a metre inside the fence. Peter hoped that this would not happen again.</w:t>
            </w:r>
          </w:p>
          <w:p w14:paraId="62B781E2" w14:textId="7CF7BBD6" w:rsidR="00E51888" w:rsidRPr="002217F8" w:rsidRDefault="00E51888" w:rsidP="00622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communication between volunteers looking after the Wood and those looking after the wider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 recreational area might resolve the difficulties.</w:t>
            </w:r>
          </w:p>
        </w:tc>
        <w:tc>
          <w:tcPr>
            <w:tcW w:w="625" w:type="pct"/>
          </w:tcPr>
          <w:p w14:paraId="34FE98FD" w14:textId="6EDE2DCE" w:rsidR="00423368" w:rsidRPr="000D055E" w:rsidRDefault="00F16AA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694354">
        <w:trPr>
          <w:trHeight w:val="462"/>
        </w:trPr>
        <w:tc>
          <w:tcPr>
            <w:tcW w:w="703" w:type="pct"/>
          </w:tcPr>
          <w:p w14:paraId="4831C065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7D56C130" w14:textId="6285B32E" w:rsidR="00423368" w:rsidRPr="000E44ED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964E9C">
              <w:rPr>
                <w:rFonts w:ascii="Arial" w:hAnsi="Arial" w:cs="Arial"/>
                <w:b/>
                <w:bCs/>
              </w:rPr>
              <w:t>214</w:t>
            </w:r>
          </w:p>
        </w:tc>
        <w:tc>
          <w:tcPr>
            <w:tcW w:w="3672" w:type="pct"/>
          </w:tcPr>
          <w:p w14:paraId="47251423" w14:textId="77777777" w:rsidR="00A8320F" w:rsidRDefault="00F750EF" w:rsidP="001176E6">
            <w:pPr>
              <w:rPr>
                <w:rFonts w:ascii="Arial" w:hAnsi="Arial" w:cs="Arial"/>
                <w:b/>
                <w:bCs/>
              </w:rPr>
            </w:pPr>
            <w:r w:rsidRPr="00F750EF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043E5743" w14:textId="1BB23CBB" w:rsidR="00F750EF" w:rsidRPr="00EB3C97" w:rsidRDefault="001057D1" w:rsidP="00F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of Overton Parish Council on Monday </w:t>
            </w:r>
            <w:r w:rsidR="005F090C">
              <w:rPr>
                <w:rFonts w:ascii="Arial" w:hAnsi="Arial" w:cs="Arial"/>
              </w:rPr>
              <w:t>8</w:t>
            </w:r>
            <w:r w:rsidR="005F090C" w:rsidRPr="005F090C">
              <w:rPr>
                <w:rFonts w:ascii="Arial" w:hAnsi="Arial" w:cs="Arial"/>
                <w:vertAlign w:val="superscript"/>
              </w:rPr>
              <w:t>th</w:t>
            </w:r>
            <w:r w:rsidR="005F090C">
              <w:rPr>
                <w:rFonts w:ascii="Arial" w:hAnsi="Arial" w:cs="Arial"/>
              </w:rPr>
              <w:t xml:space="preserve"> August</w:t>
            </w:r>
            <w:r>
              <w:rPr>
                <w:rFonts w:ascii="Arial" w:hAnsi="Arial" w:cs="Arial"/>
              </w:rPr>
              <w:t xml:space="preserve"> 2022 were received and approved for signature by the Chairman.</w:t>
            </w:r>
          </w:p>
        </w:tc>
        <w:tc>
          <w:tcPr>
            <w:tcW w:w="625" w:type="pct"/>
          </w:tcPr>
          <w:p w14:paraId="66A64C86" w14:textId="636F1F43" w:rsidR="00423368" w:rsidRPr="00710B8B" w:rsidRDefault="00134C24" w:rsidP="005066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C20CDD7" w14:textId="77777777" w:rsidTr="00694354">
        <w:trPr>
          <w:trHeight w:val="586"/>
        </w:trPr>
        <w:tc>
          <w:tcPr>
            <w:tcW w:w="703" w:type="pct"/>
          </w:tcPr>
          <w:p w14:paraId="16999C7E" w14:textId="3BB3216D" w:rsid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964E9C">
              <w:rPr>
                <w:rFonts w:ascii="Arial" w:hAnsi="Arial" w:cs="Arial"/>
                <w:b/>
                <w:bCs/>
              </w:rPr>
              <w:t>215</w:t>
            </w:r>
          </w:p>
          <w:p w14:paraId="71D5BFE6" w14:textId="651CA2AC" w:rsidR="00521E6A" w:rsidRPr="000E44ED" w:rsidRDefault="00521E6A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4C67C76B" w14:textId="77777777" w:rsidR="000F03D7" w:rsidRDefault="00E24533" w:rsidP="00AE3CBF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3F3D119E" w14:textId="77777777" w:rsidR="00AE4048" w:rsidRDefault="00AE4048" w:rsidP="00AE3CBF">
            <w:pPr>
              <w:rPr>
                <w:rFonts w:ascii="Arial" w:hAnsi="Arial" w:cs="Arial"/>
              </w:rPr>
            </w:pPr>
            <w:r w:rsidRPr="00AE4048">
              <w:rPr>
                <w:rFonts w:ascii="Arial" w:hAnsi="Arial" w:cs="Arial"/>
              </w:rPr>
              <w:t>There were no matters arising from the minutes.</w:t>
            </w:r>
          </w:p>
          <w:p w14:paraId="302FDE6E" w14:textId="6C4C1E8E" w:rsidR="00A540D8" w:rsidRPr="00AE4048" w:rsidRDefault="00A540D8" w:rsidP="00AE3CBF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74EFD0" w14:textId="5F3B3408" w:rsidR="00423368" w:rsidRPr="000D055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694354">
        <w:trPr>
          <w:trHeight w:val="239"/>
        </w:trPr>
        <w:tc>
          <w:tcPr>
            <w:tcW w:w="703" w:type="pct"/>
          </w:tcPr>
          <w:p w14:paraId="6046AF7F" w14:textId="044BAA36" w:rsidR="001E7094" w:rsidRPr="000E44ED" w:rsidRDefault="001E709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964E9C">
              <w:rPr>
                <w:rFonts w:ascii="Arial" w:hAnsi="Arial" w:cs="Arial"/>
                <w:b/>
                <w:bCs/>
              </w:rPr>
              <w:t>216</w:t>
            </w:r>
          </w:p>
        </w:tc>
        <w:tc>
          <w:tcPr>
            <w:tcW w:w="3672" w:type="pct"/>
          </w:tcPr>
          <w:p w14:paraId="490852F4" w14:textId="30075FD7" w:rsidR="00E24533" w:rsidRDefault="00E24533" w:rsidP="00E24533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 xml:space="preserve">Coronavirus – Contingency Planning </w:t>
            </w:r>
          </w:p>
          <w:p w14:paraId="12C783E4" w14:textId="5F6347BC" w:rsidR="00AC037A" w:rsidRPr="00AC037A" w:rsidRDefault="00E24533" w:rsidP="00E24533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changes to current policy.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694354">
        <w:trPr>
          <w:trHeight w:val="383"/>
        </w:trPr>
        <w:tc>
          <w:tcPr>
            <w:tcW w:w="703" w:type="pct"/>
          </w:tcPr>
          <w:p w14:paraId="6202193F" w14:textId="7EB0EEEF" w:rsidR="00423368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964E9C">
              <w:rPr>
                <w:rFonts w:ascii="Arial" w:hAnsi="Arial" w:cs="Arial"/>
                <w:b/>
                <w:bCs/>
              </w:rPr>
              <w:t>217</w:t>
            </w:r>
          </w:p>
          <w:p w14:paraId="31856B53" w14:textId="333F3E26" w:rsidR="00423368" w:rsidRPr="00D34901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707397FE" w14:textId="77777777" w:rsidR="00AC037A" w:rsidRDefault="00E24533" w:rsidP="001176E6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New Clerk</w:t>
            </w:r>
          </w:p>
          <w:p w14:paraId="66732E29" w14:textId="0CB85B90" w:rsidR="00EC2E85" w:rsidRPr="00134C24" w:rsidRDefault="0073355B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applicants for the post.</w:t>
            </w:r>
          </w:p>
        </w:tc>
        <w:tc>
          <w:tcPr>
            <w:tcW w:w="625" w:type="pct"/>
          </w:tcPr>
          <w:p w14:paraId="6BBEC105" w14:textId="5767FC7D" w:rsidR="00423368" w:rsidRPr="00710B8B" w:rsidRDefault="00134C24" w:rsidP="00963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5E57F1" w14:paraId="4A20B60A" w14:textId="77777777" w:rsidTr="00694354">
        <w:trPr>
          <w:trHeight w:val="770"/>
        </w:trPr>
        <w:tc>
          <w:tcPr>
            <w:tcW w:w="703" w:type="pct"/>
          </w:tcPr>
          <w:p w14:paraId="6D00ECC2" w14:textId="430ECFBC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964E9C">
              <w:rPr>
                <w:rFonts w:ascii="Arial" w:hAnsi="Arial" w:cs="Arial"/>
                <w:b/>
                <w:bCs/>
              </w:rPr>
              <w:t>218</w:t>
            </w:r>
          </w:p>
          <w:p w14:paraId="0B6D9073" w14:textId="77777777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30743A1" w14:textId="77777777" w:rsidR="00B20A1B" w:rsidRDefault="00630D87" w:rsidP="00AE68E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30D87">
              <w:rPr>
                <w:rFonts w:ascii="Arial" w:hAnsi="Arial" w:cs="Arial"/>
                <w:b/>
                <w:bCs/>
                <w:lang w:val="en-US"/>
              </w:rPr>
              <w:t>Internal Audit</w:t>
            </w:r>
            <w:r w:rsidR="005B59B2" w:rsidRPr="00630D8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7D28404" w14:textId="03C3AA2F" w:rsidR="00964E9C" w:rsidRPr="00964E9C" w:rsidRDefault="00964E9C" w:rsidP="00AE68E6">
            <w:pPr>
              <w:rPr>
                <w:rFonts w:ascii="Arial" w:hAnsi="Arial" w:cs="Arial"/>
                <w:lang w:val="en-US"/>
              </w:rPr>
            </w:pPr>
            <w:r w:rsidRPr="00964E9C">
              <w:rPr>
                <w:rFonts w:ascii="Arial" w:hAnsi="Arial" w:cs="Arial"/>
                <w:lang w:val="en-US"/>
              </w:rPr>
              <w:t>Half</w:t>
            </w:r>
            <w:r>
              <w:rPr>
                <w:rFonts w:ascii="Arial" w:hAnsi="Arial" w:cs="Arial"/>
                <w:lang w:val="en-US"/>
              </w:rPr>
              <w:t xml:space="preserve"> year Internal Audit due 30 September 2022. Accounts to be sent to Internal Auditor as soon as possible after 30 September 2022.</w:t>
            </w:r>
          </w:p>
        </w:tc>
        <w:tc>
          <w:tcPr>
            <w:tcW w:w="625" w:type="pct"/>
          </w:tcPr>
          <w:p w14:paraId="741CCCBC" w14:textId="77777777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3302BD" w14:textId="22263E78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  <w:p w14:paraId="421F698A" w14:textId="3A4BF88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F57" w14:paraId="5D1A9564" w14:textId="77777777" w:rsidTr="00694354">
        <w:trPr>
          <w:trHeight w:val="981"/>
        </w:trPr>
        <w:tc>
          <w:tcPr>
            <w:tcW w:w="703" w:type="pct"/>
          </w:tcPr>
          <w:p w14:paraId="0A272421" w14:textId="2CD75CD3" w:rsidR="00F20F57" w:rsidRDefault="00BE25EC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964E9C">
              <w:rPr>
                <w:rFonts w:ascii="Arial" w:hAnsi="Arial" w:cs="Arial"/>
                <w:b/>
                <w:bCs/>
              </w:rPr>
              <w:t>219</w:t>
            </w:r>
          </w:p>
        </w:tc>
        <w:tc>
          <w:tcPr>
            <w:tcW w:w="3672" w:type="pct"/>
          </w:tcPr>
          <w:p w14:paraId="69AAC382" w14:textId="77777777" w:rsidR="00206685" w:rsidRPr="002D00B2" w:rsidRDefault="00964E9C" w:rsidP="001176E6">
            <w:pPr>
              <w:rPr>
                <w:rFonts w:ascii="Arial" w:hAnsi="Arial" w:cs="Arial"/>
                <w:b/>
                <w:bCs/>
              </w:rPr>
            </w:pPr>
            <w:r w:rsidRPr="002D00B2">
              <w:rPr>
                <w:rFonts w:ascii="Arial" w:hAnsi="Arial" w:cs="Arial"/>
                <w:b/>
                <w:bCs/>
              </w:rPr>
              <w:t>Village Christmas Tree</w:t>
            </w:r>
          </w:p>
          <w:p w14:paraId="1AA1C66E" w14:textId="7867C3BD" w:rsidR="00964E9C" w:rsidRPr="00206685" w:rsidRDefault="00964E9C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Enquiries about prices are in hand.</w:t>
            </w:r>
            <w:r w:rsidR="002D00B2">
              <w:rPr>
                <w:rFonts w:ascii="Arial" w:hAnsi="Arial" w:cs="Arial"/>
              </w:rPr>
              <w:t xml:space="preserve"> It will be necessary to construct a base for the tree.</w:t>
            </w:r>
          </w:p>
        </w:tc>
        <w:tc>
          <w:tcPr>
            <w:tcW w:w="625" w:type="pct"/>
          </w:tcPr>
          <w:p w14:paraId="4B462587" w14:textId="33B481F1" w:rsidR="00F20F57" w:rsidRDefault="000A72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292147" w14:paraId="0341FB0C" w14:textId="77777777" w:rsidTr="00694354">
        <w:trPr>
          <w:trHeight w:val="1377"/>
        </w:trPr>
        <w:tc>
          <w:tcPr>
            <w:tcW w:w="703" w:type="pct"/>
          </w:tcPr>
          <w:p w14:paraId="1FDB3FC1" w14:textId="45C5458B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8903A6">
              <w:rPr>
                <w:rFonts w:ascii="Arial" w:hAnsi="Arial" w:cs="Arial"/>
                <w:b/>
                <w:bCs/>
              </w:rPr>
              <w:t>220</w:t>
            </w:r>
          </w:p>
          <w:p w14:paraId="2C7CB202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  <w:tcBorders>
              <w:top w:val="single" w:sz="4" w:space="0" w:color="auto"/>
            </w:tcBorders>
          </w:tcPr>
          <w:p w14:paraId="6DB55858" w14:textId="3002D096" w:rsidR="008903A6" w:rsidRPr="008903A6" w:rsidRDefault="008903A6" w:rsidP="006E3595">
            <w:pPr>
              <w:rPr>
                <w:rFonts w:ascii="Arial" w:hAnsi="Arial" w:cs="Arial"/>
                <w:b/>
                <w:bCs/>
              </w:rPr>
            </w:pPr>
            <w:r w:rsidRPr="008903A6">
              <w:rPr>
                <w:rFonts w:ascii="Arial" w:hAnsi="Arial" w:cs="Arial"/>
                <w:b/>
                <w:bCs/>
              </w:rPr>
              <w:t>Lancaster Road Development – Section 106 Update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610B22C6" w14:textId="02A940B9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694354">
        <w:trPr>
          <w:trHeight w:val="57"/>
        </w:trPr>
        <w:tc>
          <w:tcPr>
            <w:tcW w:w="703" w:type="pct"/>
          </w:tcPr>
          <w:p w14:paraId="1667D49A" w14:textId="0AE3B2FC" w:rsidR="00700551" w:rsidRDefault="00417ED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DC2FF1">
              <w:rPr>
                <w:rFonts w:ascii="Arial" w:hAnsi="Arial" w:cs="Arial"/>
                <w:b/>
                <w:bCs/>
              </w:rPr>
              <w:t>221</w:t>
            </w:r>
          </w:p>
        </w:tc>
        <w:tc>
          <w:tcPr>
            <w:tcW w:w="3672" w:type="pct"/>
          </w:tcPr>
          <w:p w14:paraId="3F0B1E94" w14:textId="77777777" w:rsidR="00F846EC" w:rsidRPr="00DC2FF1" w:rsidRDefault="00DC2FF1" w:rsidP="003C00C3">
            <w:pPr>
              <w:rPr>
                <w:rFonts w:ascii="Arial" w:hAnsi="Arial" w:cs="Arial"/>
                <w:b/>
                <w:bCs/>
              </w:rPr>
            </w:pPr>
            <w:r w:rsidRPr="00DC2FF1"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2853C31B" w14:textId="2182FD29" w:rsidR="00DC2FF1" w:rsidRPr="007D0755" w:rsidRDefault="00DC2FF1" w:rsidP="003C0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PC’s solicitor has been requested to give an update.</w:t>
            </w:r>
          </w:p>
        </w:tc>
        <w:tc>
          <w:tcPr>
            <w:tcW w:w="625" w:type="pct"/>
          </w:tcPr>
          <w:p w14:paraId="3070AE43" w14:textId="06154F8B" w:rsidR="000263A1" w:rsidRDefault="00A76E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06BA" w14:paraId="110C42AD" w14:textId="77777777" w:rsidTr="00694354">
        <w:trPr>
          <w:trHeight w:val="426"/>
        </w:trPr>
        <w:tc>
          <w:tcPr>
            <w:tcW w:w="703" w:type="pct"/>
            <w:tcBorders>
              <w:top w:val="nil"/>
            </w:tcBorders>
          </w:tcPr>
          <w:p w14:paraId="6E5BA590" w14:textId="14703736" w:rsidR="001106BA" w:rsidRPr="00D34901" w:rsidRDefault="001106B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DC2FF1">
              <w:rPr>
                <w:rFonts w:ascii="Arial" w:hAnsi="Arial" w:cs="Arial"/>
                <w:b/>
                <w:bCs/>
              </w:rPr>
              <w:t>222</w:t>
            </w:r>
          </w:p>
        </w:tc>
        <w:tc>
          <w:tcPr>
            <w:tcW w:w="3672" w:type="pct"/>
          </w:tcPr>
          <w:p w14:paraId="61A98D8D" w14:textId="145D07E3" w:rsidR="00F012EF" w:rsidRPr="008876C9" w:rsidRDefault="008876C9" w:rsidP="001176E6">
            <w:pPr>
              <w:rPr>
                <w:rFonts w:ascii="Arial" w:hAnsi="Arial" w:cs="Arial"/>
                <w:b/>
                <w:bCs/>
              </w:rPr>
            </w:pPr>
            <w:r w:rsidRPr="008876C9">
              <w:rPr>
                <w:rFonts w:ascii="Arial" w:hAnsi="Arial" w:cs="Arial"/>
                <w:b/>
                <w:bCs/>
              </w:rPr>
              <w:t>Defibrillators – Update</w:t>
            </w:r>
          </w:p>
          <w:p w14:paraId="4CEB7AF3" w14:textId="68756E67" w:rsidR="008876C9" w:rsidRPr="007D0755" w:rsidRDefault="008876C9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OPC defibrillators are operational with in-date pads. A new cabinet has been installed for the Memorial Hall defib.</w:t>
            </w:r>
          </w:p>
        </w:tc>
        <w:tc>
          <w:tcPr>
            <w:tcW w:w="625" w:type="pct"/>
          </w:tcPr>
          <w:p w14:paraId="00D89D04" w14:textId="670B8D1C" w:rsidR="001106BA" w:rsidRDefault="001106BA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7FFF88B7" w14:textId="77777777" w:rsidTr="00694354">
        <w:trPr>
          <w:trHeight w:val="434"/>
        </w:trPr>
        <w:tc>
          <w:tcPr>
            <w:tcW w:w="703" w:type="pct"/>
          </w:tcPr>
          <w:p w14:paraId="408436AD" w14:textId="6170B03F" w:rsidR="00423368" w:rsidRPr="008D2436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45040F">
              <w:rPr>
                <w:rFonts w:ascii="Arial" w:hAnsi="Arial" w:cs="Arial"/>
                <w:b/>
                <w:bCs/>
              </w:rPr>
              <w:t>223</w:t>
            </w:r>
          </w:p>
        </w:tc>
        <w:tc>
          <w:tcPr>
            <w:tcW w:w="3672" w:type="pct"/>
          </w:tcPr>
          <w:p w14:paraId="11407B2D" w14:textId="77777777" w:rsidR="00374B0F" w:rsidRPr="00AC61D3" w:rsidRDefault="0045040F" w:rsidP="001176E6">
            <w:pPr>
              <w:rPr>
                <w:rFonts w:ascii="Arial" w:hAnsi="Arial" w:cs="Arial"/>
                <w:b/>
                <w:bCs/>
              </w:rPr>
            </w:pPr>
            <w:r w:rsidRPr="00AC61D3">
              <w:rPr>
                <w:rFonts w:ascii="Arial" w:hAnsi="Arial" w:cs="Arial"/>
                <w:b/>
                <w:bCs/>
              </w:rPr>
              <w:t>Green Team</w:t>
            </w:r>
          </w:p>
          <w:p w14:paraId="51EF9285" w14:textId="1F5BB3FF" w:rsidR="0045040F" w:rsidRDefault="0045040F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Glasdon </w:t>
            </w:r>
            <w:r w:rsidR="00285D01">
              <w:rPr>
                <w:rFonts w:ascii="Arial" w:hAnsi="Arial" w:cs="Arial"/>
              </w:rPr>
              <w:t xml:space="preserve">Ltd </w:t>
            </w:r>
            <w:r>
              <w:rPr>
                <w:rFonts w:ascii="Arial" w:hAnsi="Arial" w:cs="Arial"/>
              </w:rPr>
              <w:t xml:space="preserve">wheelchair access picnic table for the picnic area on the northern side of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 is estimated to cost £761.74 ex VAT for the Clifton model and £911.63 ex VAT for the Pembridge model.</w:t>
            </w:r>
          </w:p>
          <w:p w14:paraId="1150CC30" w14:textId="77777777" w:rsidR="0045040F" w:rsidRDefault="0045040F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PC will ask Lancaster City Council about maintenance of the planters at Blue Pots and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Road.</w:t>
            </w:r>
          </w:p>
          <w:p w14:paraId="2B326909" w14:textId="6CAA288C" w:rsidR="0045040F" w:rsidRPr="00026E0F" w:rsidRDefault="0045040F" w:rsidP="001176E6">
            <w:pPr>
              <w:rPr>
                <w:rFonts w:ascii="Arial" w:hAnsi="Arial" w:cs="Arial"/>
              </w:rPr>
            </w:pPr>
            <w:r w:rsidRPr="0045040F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An order be placed with Glasdon Ltd for one Pembridge wheelchair access picnic table for delivery in March 2022 at an estimated cost of £911.63 plus VAT.</w:t>
            </w:r>
          </w:p>
        </w:tc>
        <w:tc>
          <w:tcPr>
            <w:tcW w:w="625" w:type="pct"/>
          </w:tcPr>
          <w:p w14:paraId="32FC86C0" w14:textId="543D0F1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47F43E1C" w14:textId="2F3DCE0F" w:rsidR="00423368" w:rsidRPr="00710B8B" w:rsidRDefault="00EA77C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0C5F9CCB" w14:textId="77777777" w:rsidTr="00694354">
        <w:trPr>
          <w:trHeight w:val="745"/>
        </w:trPr>
        <w:tc>
          <w:tcPr>
            <w:tcW w:w="703" w:type="pct"/>
          </w:tcPr>
          <w:p w14:paraId="73EB0313" w14:textId="0271B3AD" w:rsidR="00B434A5" w:rsidRPr="008D2436" w:rsidRDefault="00B064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AC61D3">
              <w:rPr>
                <w:rFonts w:ascii="Arial" w:hAnsi="Arial" w:cs="Arial"/>
                <w:b/>
                <w:bCs/>
              </w:rPr>
              <w:t>224</w:t>
            </w:r>
          </w:p>
        </w:tc>
        <w:tc>
          <w:tcPr>
            <w:tcW w:w="3672" w:type="pct"/>
          </w:tcPr>
          <w:p w14:paraId="3F502B42" w14:textId="77777777" w:rsidR="00EC0CB6" w:rsidRPr="00AC61D3" w:rsidRDefault="00AC61D3" w:rsidP="009071F3">
            <w:pPr>
              <w:rPr>
                <w:rFonts w:ascii="Arial" w:hAnsi="Arial" w:cs="Arial"/>
                <w:b/>
                <w:bCs/>
              </w:rPr>
            </w:pPr>
            <w:r w:rsidRPr="00AC61D3">
              <w:rPr>
                <w:rFonts w:ascii="Arial" w:hAnsi="Arial" w:cs="Arial"/>
                <w:b/>
                <w:bCs/>
              </w:rPr>
              <w:t>Grants and Donations</w:t>
            </w:r>
          </w:p>
          <w:p w14:paraId="19E1E10C" w14:textId="7452780A" w:rsidR="00AC61D3" w:rsidRPr="000F28B1" w:rsidRDefault="00AC61D3" w:rsidP="00907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requests for grants or donations.</w:t>
            </w:r>
          </w:p>
        </w:tc>
        <w:tc>
          <w:tcPr>
            <w:tcW w:w="625" w:type="pct"/>
          </w:tcPr>
          <w:p w14:paraId="597F13D4" w14:textId="463CC615" w:rsidR="00B434A5" w:rsidRDefault="00B434A5" w:rsidP="001176E6">
            <w:pPr>
              <w:rPr>
                <w:rFonts w:ascii="Arial" w:hAnsi="Arial" w:cs="Arial"/>
                <w:b/>
                <w:bCs/>
              </w:rPr>
            </w:pPr>
          </w:p>
          <w:p w14:paraId="5EBA9C2D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637E3697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098347A1" w14:textId="2612826C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43E3A2D" w14:textId="77777777" w:rsidTr="00694354">
        <w:trPr>
          <w:trHeight w:val="945"/>
        </w:trPr>
        <w:tc>
          <w:tcPr>
            <w:tcW w:w="703" w:type="pct"/>
          </w:tcPr>
          <w:p w14:paraId="2D2F7519" w14:textId="662693B4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1458AE">
              <w:rPr>
                <w:rFonts w:ascii="Arial" w:hAnsi="Arial" w:cs="Arial"/>
                <w:b/>
                <w:bCs/>
              </w:rPr>
              <w:t>2</w:t>
            </w:r>
            <w:r w:rsidR="00AC61D3">
              <w:rPr>
                <w:rFonts w:ascii="Arial" w:hAnsi="Arial" w:cs="Arial"/>
                <w:b/>
                <w:bCs/>
              </w:rPr>
              <w:t>25</w:t>
            </w:r>
          </w:p>
          <w:p w14:paraId="092CDECD" w14:textId="501ABF73" w:rsidR="00041D58" w:rsidRPr="00E10B42" w:rsidRDefault="00041D5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DF59A77" w14:textId="77777777" w:rsidR="006E66C7" w:rsidRPr="00AC61D3" w:rsidRDefault="00AC61D3" w:rsidP="001176E6">
            <w:pPr>
              <w:rPr>
                <w:rFonts w:ascii="Arial" w:hAnsi="Arial" w:cs="Arial"/>
                <w:b/>
                <w:bCs/>
              </w:rPr>
            </w:pPr>
            <w:r w:rsidRPr="00AC61D3">
              <w:rPr>
                <w:rFonts w:ascii="Arial" w:hAnsi="Arial" w:cs="Arial"/>
                <w:b/>
                <w:bCs/>
              </w:rPr>
              <w:t>Grounds Maintenance</w:t>
            </w:r>
          </w:p>
          <w:p w14:paraId="196C1DF1" w14:textId="75848D3B" w:rsidR="00AC61D3" w:rsidRPr="00C85DD8" w:rsidRDefault="00AC61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problems currently.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E8B7492" w14:textId="4A0A17E9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3C55441" w14:textId="0B46C1F2" w:rsidR="006E66C7" w:rsidRPr="00EF5FC2" w:rsidRDefault="006E66C7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297C041F" w14:textId="77777777" w:rsidTr="00694354">
        <w:trPr>
          <w:trHeight w:val="598"/>
        </w:trPr>
        <w:tc>
          <w:tcPr>
            <w:tcW w:w="703" w:type="pct"/>
          </w:tcPr>
          <w:p w14:paraId="6D025231" w14:textId="34F86CF5" w:rsidR="00B434A5" w:rsidRPr="00E10B42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AC61D3">
              <w:rPr>
                <w:rFonts w:ascii="Arial" w:hAnsi="Arial" w:cs="Arial"/>
                <w:b/>
                <w:bCs/>
              </w:rPr>
              <w:t>226</w:t>
            </w:r>
          </w:p>
        </w:tc>
        <w:tc>
          <w:tcPr>
            <w:tcW w:w="3672" w:type="pct"/>
          </w:tcPr>
          <w:p w14:paraId="594D7598" w14:textId="14E633F5" w:rsidR="000203F5" w:rsidRPr="00AC61D3" w:rsidRDefault="00AC61D3" w:rsidP="001176E6">
            <w:pPr>
              <w:rPr>
                <w:rFonts w:ascii="Arial" w:hAnsi="Arial" w:cs="Arial"/>
                <w:b/>
                <w:bCs/>
              </w:rPr>
            </w:pPr>
            <w:r w:rsidRPr="00AC61D3">
              <w:rPr>
                <w:rFonts w:ascii="Arial" w:hAnsi="Arial" w:cs="Arial"/>
                <w:b/>
                <w:bCs/>
              </w:rPr>
              <w:t xml:space="preserve">Playground Inspection, </w:t>
            </w:r>
            <w:proofErr w:type="gramStart"/>
            <w:r w:rsidRPr="00AC61D3">
              <w:rPr>
                <w:rFonts w:ascii="Arial" w:hAnsi="Arial" w:cs="Arial"/>
                <w:b/>
                <w:bCs/>
              </w:rPr>
              <w:t>maintenance</w:t>
            </w:r>
            <w:proofErr w:type="gramEnd"/>
            <w:r w:rsidRPr="00AC61D3">
              <w:rPr>
                <w:rFonts w:ascii="Arial" w:hAnsi="Arial" w:cs="Arial"/>
                <w:b/>
                <w:bCs/>
              </w:rPr>
              <w:t xml:space="preserve"> and Safety Issues</w:t>
            </w:r>
          </w:p>
          <w:p w14:paraId="5E640D47" w14:textId="173511C9" w:rsidR="00AC61D3" w:rsidRDefault="00AC61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some bolts missing from the inspection plate to the roundabout: replacement bolts to be obtained.</w:t>
            </w:r>
          </w:p>
          <w:p w14:paraId="69F81021" w14:textId="62127F4C" w:rsidR="00AC61D3" w:rsidRPr="00AC38EF" w:rsidRDefault="00AC61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Annual RoSPA/</w:t>
            </w:r>
            <w:proofErr w:type="spellStart"/>
            <w:r>
              <w:rPr>
                <w:rFonts w:ascii="Arial" w:hAnsi="Arial" w:cs="Arial"/>
              </w:rPr>
              <w:t>Playsafety</w:t>
            </w:r>
            <w:proofErr w:type="spellEnd"/>
            <w:r>
              <w:rPr>
                <w:rFonts w:ascii="Arial" w:hAnsi="Arial" w:cs="Arial"/>
              </w:rPr>
              <w:t xml:space="preserve"> playground inspection report had been received.</w:t>
            </w:r>
          </w:p>
          <w:p w14:paraId="0D181A10" w14:textId="0F7CAEEF" w:rsidR="004A6374" w:rsidRPr="008B0947" w:rsidRDefault="004A6374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54BD990" w14:textId="77777777" w:rsidR="00B434A5" w:rsidRDefault="000D055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70AC9FD1" w14:textId="2B6CC8BF" w:rsidR="00EA77CB" w:rsidRPr="00EF5FC2" w:rsidRDefault="00EA77C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</w:tc>
      </w:tr>
      <w:tr w:rsidR="00423368" w14:paraId="5A2D68AF" w14:textId="77777777" w:rsidTr="00694354">
        <w:trPr>
          <w:trHeight w:val="1652"/>
        </w:trPr>
        <w:tc>
          <w:tcPr>
            <w:tcW w:w="703" w:type="pct"/>
          </w:tcPr>
          <w:p w14:paraId="024A8DCB" w14:textId="1D98D1A5" w:rsidR="00423368" w:rsidRPr="00B40845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AC61D3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672" w:type="pct"/>
          </w:tcPr>
          <w:p w14:paraId="1F2FBBC7" w14:textId="77777777" w:rsidR="000203F5" w:rsidRPr="0046359F" w:rsidRDefault="00AC61D3" w:rsidP="00EC0CB6">
            <w:pPr>
              <w:rPr>
                <w:rFonts w:ascii="Arial" w:hAnsi="Arial" w:cs="Arial"/>
                <w:b/>
                <w:bCs/>
              </w:rPr>
            </w:pPr>
            <w:r w:rsidRPr="0046359F">
              <w:rPr>
                <w:rFonts w:ascii="Arial" w:hAnsi="Arial" w:cs="Arial"/>
                <w:b/>
                <w:bCs/>
              </w:rPr>
              <w:t>Road Maintenance, Cleansing and Safety</w:t>
            </w:r>
          </w:p>
          <w:p w14:paraId="3F27B458" w14:textId="77777777" w:rsidR="00AC61D3" w:rsidRDefault="00AC61D3" w:rsidP="00EC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Lancashire </w:t>
            </w:r>
            <w:r w:rsidR="0046359F">
              <w:rPr>
                <w:rFonts w:ascii="Arial" w:hAnsi="Arial" w:cs="Arial"/>
              </w:rPr>
              <w:t>County Council will be reminded that a loose kerbstone near the Lancaster Road/Kevin Grove junction has not yet been repaired.</w:t>
            </w:r>
          </w:p>
          <w:p w14:paraId="012E5621" w14:textId="19FA60A6" w:rsidR="0046359F" w:rsidRPr="000203F5" w:rsidRDefault="0046359F" w:rsidP="00EC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LCC will also be asked about hedge cutting on local roads and the refreshing of white lines at junctions in the village. </w:t>
            </w:r>
          </w:p>
        </w:tc>
        <w:tc>
          <w:tcPr>
            <w:tcW w:w="625" w:type="pct"/>
          </w:tcPr>
          <w:p w14:paraId="69AAD800" w14:textId="45E79A88" w:rsidR="004F7B1A" w:rsidRPr="000D055E" w:rsidRDefault="004F7B1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4D9DEC3F" w14:textId="77777777" w:rsidTr="00694354">
        <w:trPr>
          <w:trHeight w:val="1101"/>
        </w:trPr>
        <w:tc>
          <w:tcPr>
            <w:tcW w:w="703" w:type="pct"/>
          </w:tcPr>
          <w:p w14:paraId="1B15F5DE" w14:textId="6E66137D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46359F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672" w:type="pct"/>
          </w:tcPr>
          <w:p w14:paraId="50D26563" w14:textId="77777777" w:rsidR="00C73869" w:rsidRPr="0046359F" w:rsidRDefault="0046359F" w:rsidP="000C47E9">
            <w:pPr>
              <w:rPr>
                <w:rFonts w:ascii="Arial" w:hAnsi="Arial" w:cs="Arial"/>
                <w:b/>
                <w:bCs/>
              </w:rPr>
            </w:pPr>
            <w:r w:rsidRPr="0046359F">
              <w:rPr>
                <w:rFonts w:ascii="Arial" w:hAnsi="Arial" w:cs="Arial"/>
                <w:b/>
                <w:bCs/>
              </w:rPr>
              <w:t>LCC Public Rights of Way – Local Delivery Scheme 2022-23</w:t>
            </w:r>
          </w:p>
          <w:p w14:paraId="3485F587" w14:textId="5B02C5DA" w:rsidR="0046359F" w:rsidRPr="009A6EF2" w:rsidRDefault="0046359F" w:rsidP="000C4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report on work carried out in 2021-22 will be sent to Lancashire County Council.</w:t>
            </w:r>
          </w:p>
        </w:tc>
        <w:tc>
          <w:tcPr>
            <w:tcW w:w="625" w:type="pct"/>
          </w:tcPr>
          <w:p w14:paraId="45FFBFEF" w14:textId="77777777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2291882" w14:textId="16213ECA" w:rsidR="000A622E" w:rsidRPr="00CA5D6C" w:rsidRDefault="000A622E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10E54F6" w14:textId="77777777" w:rsidTr="0046359F">
        <w:trPr>
          <w:trHeight w:val="1550"/>
        </w:trPr>
        <w:tc>
          <w:tcPr>
            <w:tcW w:w="703" w:type="pct"/>
          </w:tcPr>
          <w:p w14:paraId="3E7D0F7E" w14:textId="1781BAAF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46359F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672" w:type="pct"/>
          </w:tcPr>
          <w:p w14:paraId="32E25014" w14:textId="77777777" w:rsidR="009447C7" w:rsidRDefault="0046359F" w:rsidP="006E35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Moss Lane – Definitive Map Modification Order</w:t>
            </w:r>
          </w:p>
          <w:p w14:paraId="5EC8301C" w14:textId="6F50D83A" w:rsidR="0046359F" w:rsidRPr="0046359F" w:rsidRDefault="0046359F" w:rsidP="006E3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 of the PC’s formal objection to the Order has been acknowledged by Lancashire County council.</w:t>
            </w:r>
          </w:p>
        </w:tc>
        <w:tc>
          <w:tcPr>
            <w:tcW w:w="625" w:type="pct"/>
          </w:tcPr>
          <w:p w14:paraId="40EA8C1F" w14:textId="4336BD8C" w:rsidR="00423368" w:rsidRPr="0063078E" w:rsidRDefault="0052587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062864DB" w14:textId="77777777" w:rsidTr="00694354">
        <w:trPr>
          <w:trHeight w:val="610"/>
        </w:trPr>
        <w:tc>
          <w:tcPr>
            <w:tcW w:w="703" w:type="pct"/>
          </w:tcPr>
          <w:p w14:paraId="1DDE10B9" w14:textId="0151180B" w:rsidR="00423368" w:rsidRPr="00C24E2D" w:rsidRDefault="00D20DE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46359F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672" w:type="pct"/>
          </w:tcPr>
          <w:p w14:paraId="2F8CA869" w14:textId="77777777" w:rsidR="00C1671A" w:rsidRPr="00CF7754" w:rsidRDefault="0046359F" w:rsidP="00EA6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F7754">
              <w:rPr>
                <w:rFonts w:ascii="Arial" w:hAnsi="Arial" w:cs="Arial"/>
                <w:b/>
                <w:bCs/>
                <w:lang w:val="en-US"/>
              </w:rPr>
              <w:t>Planning</w:t>
            </w:r>
          </w:p>
          <w:p w14:paraId="4E9E8378" w14:textId="77777777" w:rsidR="0046359F" w:rsidRDefault="00CF7754" w:rsidP="00EA6AE1">
            <w:pPr>
              <w:rPr>
                <w:rFonts w:ascii="Arial" w:hAnsi="Arial" w:cs="Arial"/>
                <w:lang w:val="en-US"/>
              </w:rPr>
            </w:pPr>
            <w:r w:rsidRPr="00CF7754">
              <w:rPr>
                <w:rFonts w:ascii="Arial" w:hAnsi="Arial" w:cs="Arial"/>
                <w:b/>
                <w:bCs/>
                <w:lang w:val="en-US"/>
              </w:rPr>
              <w:t>Application No:</w:t>
            </w:r>
            <w:r>
              <w:rPr>
                <w:rFonts w:ascii="Arial" w:hAnsi="Arial" w:cs="Arial"/>
                <w:lang w:val="en-US"/>
              </w:rPr>
              <w:t xml:space="preserve"> 22/00682/FUL. </w:t>
            </w:r>
            <w:r w:rsidRPr="00CF7754">
              <w:rPr>
                <w:rFonts w:ascii="Arial" w:hAnsi="Arial" w:cs="Arial"/>
                <w:b/>
                <w:bCs/>
                <w:lang w:val="en-US"/>
              </w:rPr>
              <w:t>Proposal:</w:t>
            </w:r>
            <w:r>
              <w:rPr>
                <w:rFonts w:ascii="Arial" w:hAnsi="Arial" w:cs="Arial"/>
                <w:lang w:val="en-US"/>
              </w:rPr>
              <w:t xml:space="preserve"> Demolition of existing stable block and erection of a replacement stable block in association with 2 Hall Greaves Close. </w:t>
            </w:r>
            <w:r w:rsidRPr="00CF7754">
              <w:rPr>
                <w:rFonts w:ascii="Arial" w:hAnsi="Arial" w:cs="Arial"/>
                <w:b/>
                <w:bCs/>
                <w:lang w:val="en-US"/>
              </w:rPr>
              <w:t>For:</w:t>
            </w:r>
            <w:r>
              <w:rPr>
                <w:rFonts w:ascii="Arial" w:hAnsi="Arial" w:cs="Arial"/>
                <w:lang w:val="en-US"/>
              </w:rPr>
              <w:t xml:space="preserve"> Mr. and Mrs. Blane. </w:t>
            </w:r>
            <w:r w:rsidRPr="00CF7754">
              <w:rPr>
                <w:rFonts w:ascii="Arial" w:hAnsi="Arial" w:cs="Arial"/>
                <w:b/>
                <w:bCs/>
                <w:lang w:val="en-US"/>
              </w:rPr>
              <w:t>Site Address:</w:t>
            </w:r>
            <w:r>
              <w:rPr>
                <w:rFonts w:ascii="Arial" w:hAnsi="Arial" w:cs="Arial"/>
                <w:lang w:val="en-US"/>
              </w:rPr>
              <w:t xml:space="preserve"> 2 Hall Greaves Close, Overton, Morecambe, LA3 3JN. </w:t>
            </w:r>
            <w:r w:rsidRPr="00CF7754">
              <w:rPr>
                <w:rFonts w:ascii="Arial" w:hAnsi="Arial" w:cs="Arial"/>
                <w:b/>
                <w:bCs/>
                <w:lang w:val="en-US"/>
              </w:rPr>
              <w:t>Grid Reference:</w:t>
            </w:r>
            <w:r>
              <w:rPr>
                <w:rFonts w:ascii="Arial" w:hAnsi="Arial" w:cs="Arial"/>
                <w:lang w:val="en-US"/>
              </w:rPr>
              <w:t xml:space="preserve"> 343840,457656. </w:t>
            </w:r>
          </w:p>
          <w:p w14:paraId="3D88512A" w14:textId="77777777" w:rsidR="00CF7754" w:rsidRDefault="00CF7754" w:rsidP="00EA6AE1">
            <w:pPr>
              <w:rPr>
                <w:rFonts w:ascii="Arial" w:hAnsi="Arial" w:cs="Arial"/>
                <w:lang w:val="en-US"/>
              </w:rPr>
            </w:pPr>
            <w:r w:rsidRPr="00CF7754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No objection to this Application.</w:t>
            </w:r>
          </w:p>
          <w:p w14:paraId="2ACDA0F7" w14:textId="77777777" w:rsidR="00CF7754" w:rsidRDefault="00CF7754" w:rsidP="00EA6AE1">
            <w:pPr>
              <w:rPr>
                <w:rFonts w:ascii="Arial" w:hAnsi="Arial" w:cs="Arial"/>
                <w:lang w:val="en-US"/>
              </w:rPr>
            </w:pPr>
          </w:p>
          <w:p w14:paraId="21363963" w14:textId="755B5D7B" w:rsidR="00CF7754" w:rsidRDefault="00CF7754" w:rsidP="00EA6AE1">
            <w:pPr>
              <w:rPr>
                <w:rFonts w:ascii="Arial" w:hAnsi="Arial" w:cs="Arial"/>
                <w:lang w:val="en-US"/>
              </w:rPr>
            </w:pPr>
            <w:r w:rsidRPr="00BE5EE4">
              <w:rPr>
                <w:rFonts w:ascii="Arial" w:hAnsi="Arial" w:cs="Arial"/>
                <w:b/>
                <w:bCs/>
                <w:lang w:val="en-US"/>
              </w:rPr>
              <w:t>Application No:</w:t>
            </w:r>
            <w:r>
              <w:rPr>
                <w:rFonts w:ascii="Arial" w:hAnsi="Arial" w:cs="Arial"/>
                <w:lang w:val="en-US"/>
              </w:rPr>
              <w:t xml:space="preserve"> 22/00846/FUL. </w:t>
            </w:r>
            <w:r w:rsidRPr="00BE5EE4">
              <w:rPr>
                <w:rFonts w:ascii="Arial" w:hAnsi="Arial" w:cs="Arial"/>
                <w:b/>
                <w:bCs/>
                <w:lang w:val="en-US"/>
              </w:rPr>
              <w:t>Proposal:</w:t>
            </w:r>
            <w:r>
              <w:rPr>
                <w:rFonts w:ascii="Arial" w:hAnsi="Arial" w:cs="Arial"/>
                <w:lang w:val="en-US"/>
              </w:rPr>
              <w:t xml:space="preserve"> Conversion of attached rear garage to ancillary living accommodation in association with Bee Farm Barn</w:t>
            </w:r>
            <w:r w:rsidR="00BE5EE4">
              <w:rPr>
                <w:rFonts w:ascii="Arial" w:hAnsi="Arial" w:cs="Arial"/>
                <w:lang w:val="en-US"/>
              </w:rPr>
              <w:t xml:space="preserve">. </w:t>
            </w:r>
            <w:r w:rsidR="00BE5EE4" w:rsidRPr="00BE5EE4">
              <w:rPr>
                <w:rFonts w:ascii="Arial" w:hAnsi="Arial" w:cs="Arial"/>
                <w:b/>
                <w:bCs/>
                <w:lang w:val="en-US"/>
              </w:rPr>
              <w:t>For:</w:t>
            </w:r>
            <w:r w:rsidR="00BE5EE4">
              <w:rPr>
                <w:rFonts w:ascii="Arial" w:hAnsi="Arial" w:cs="Arial"/>
                <w:lang w:val="en-US"/>
              </w:rPr>
              <w:t xml:space="preserve"> Mr. Martin Fletcher. </w:t>
            </w:r>
            <w:r w:rsidR="00BE5EE4" w:rsidRPr="00BE5EE4">
              <w:rPr>
                <w:rFonts w:ascii="Arial" w:hAnsi="Arial" w:cs="Arial"/>
                <w:b/>
                <w:bCs/>
                <w:lang w:val="en-US"/>
              </w:rPr>
              <w:t>Site Address:</w:t>
            </w:r>
            <w:r w:rsidR="00BE5EE4">
              <w:rPr>
                <w:rFonts w:ascii="Arial" w:hAnsi="Arial" w:cs="Arial"/>
                <w:lang w:val="en-US"/>
              </w:rPr>
              <w:t xml:space="preserve"> Bee Farm Barn, Chapel Lane, Overton, Morecambe, LA3 3HU.</w:t>
            </w:r>
          </w:p>
          <w:p w14:paraId="6B345B41" w14:textId="6A1EC0DE" w:rsidR="00BE5EE4" w:rsidRPr="00C1671A" w:rsidRDefault="00BE5EE4" w:rsidP="00EA6AE1">
            <w:pPr>
              <w:rPr>
                <w:rFonts w:ascii="Arial" w:hAnsi="Arial" w:cs="Arial"/>
                <w:lang w:val="en-US"/>
              </w:rPr>
            </w:pPr>
            <w:r w:rsidRPr="00BE5EE4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No objection to this Application.</w:t>
            </w:r>
          </w:p>
        </w:tc>
        <w:tc>
          <w:tcPr>
            <w:tcW w:w="625" w:type="pct"/>
          </w:tcPr>
          <w:p w14:paraId="5A35F96F" w14:textId="2AE2CA53" w:rsidR="00423368" w:rsidRDefault="00285D0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2DD29C63" w14:textId="77777777" w:rsidR="003C6306" w:rsidRDefault="003C6306" w:rsidP="001176E6">
            <w:pPr>
              <w:rPr>
                <w:rFonts w:ascii="Arial" w:hAnsi="Arial" w:cs="Arial"/>
                <w:b/>
                <w:bCs/>
              </w:rPr>
            </w:pPr>
          </w:p>
          <w:p w14:paraId="4B5513AF" w14:textId="77777777" w:rsidR="004F4B0B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25D9EE2E" w14:textId="77777777" w:rsidTr="00694354">
        <w:trPr>
          <w:trHeight w:val="1101"/>
        </w:trPr>
        <w:tc>
          <w:tcPr>
            <w:tcW w:w="703" w:type="pct"/>
          </w:tcPr>
          <w:p w14:paraId="56B1E3E6" w14:textId="4D0F28B9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BE5EE4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672" w:type="pct"/>
          </w:tcPr>
          <w:p w14:paraId="574314C4" w14:textId="77777777" w:rsidR="00A762CE" w:rsidRPr="00BE5EE4" w:rsidRDefault="002749BF" w:rsidP="000941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BE5EE4" w:rsidRPr="00BE5EE4">
              <w:rPr>
                <w:rFonts w:ascii="Arial" w:hAnsi="Arial" w:cs="Arial"/>
                <w:b/>
                <w:bCs/>
              </w:rPr>
              <w:t>Sunderland Point Road – Warning Signs</w:t>
            </w:r>
          </w:p>
          <w:p w14:paraId="0180CD31" w14:textId="3743BA5F" w:rsidR="00BE5EE4" w:rsidRPr="00FC73E4" w:rsidRDefault="00BE5EE4" w:rsidP="00094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Illustrations of two suggested signs had been circulated to PC members. Sunderland Point Community Association to be consulted about the signs.</w:t>
            </w:r>
          </w:p>
        </w:tc>
        <w:tc>
          <w:tcPr>
            <w:tcW w:w="625" w:type="pct"/>
          </w:tcPr>
          <w:p w14:paraId="6196738F" w14:textId="584A8621" w:rsidR="002749BF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54C9416" w14:textId="1ABD4CF9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4A7DA304" w14:textId="77777777" w:rsidTr="00694354">
        <w:trPr>
          <w:trHeight w:val="826"/>
        </w:trPr>
        <w:tc>
          <w:tcPr>
            <w:tcW w:w="703" w:type="pct"/>
          </w:tcPr>
          <w:p w14:paraId="34932604" w14:textId="68E23C1C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BE5EE4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672" w:type="pct"/>
          </w:tcPr>
          <w:p w14:paraId="6ECD6DC5" w14:textId="6C18572C" w:rsidR="002749BF" w:rsidRPr="006E3595" w:rsidRDefault="00BE5EE4" w:rsidP="005258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Sunderland Point Toilets.</w:t>
            </w:r>
          </w:p>
          <w:p w14:paraId="0C262FFD" w14:textId="73DA8565" w:rsidR="00FD0298" w:rsidRPr="00FD0298" w:rsidRDefault="00955A45" w:rsidP="00525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 and the Clerk had excavated the water meter chamber and noted the meter reading on 31 August 2022. As the P</w:t>
            </w:r>
            <w:r w:rsidR="009C3C4F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>now receives monthly bills from Water Plus Ltd</w:t>
            </w:r>
            <w:r w:rsidR="009C3C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most of which are estimated</w:t>
            </w:r>
            <w:r w:rsidR="009C3C4F">
              <w:rPr>
                <w:rFonts w:ascii="Arial" w:hAnsi="Arial" w:cs="Arial"/>
              </w:rPr>
              <w:t>, it will be necessary to read the water meter more often.</w:t>
            </w:r>
          </w:p>
        </w:tc>
        <w:tc>
          <w:tcPr>
            <w:tcW w:w="625" w:type="pct"/>
          </w:tcPr>
          <w:p w14:paraId="64E089C7" w14:textId="3CFFA8EA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00BA9CB" w14:textId="37DE32E3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10D9F4E5" w14:textId="77777777" w:rsidTr="00694354">
        <w:trPr>
          <w:trHeight w:val="1101"/>
        </w:trPr>
        <w:tc>
          <w:tcPr>
            <w:tcW w:w="703" w:type="pct"/>
          </w:tcPr>
          <w:p w14:paraId="50E3BB3A" w14:textId="2A2284D6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9C3C4F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672" w:type="pct"/>
          </w:tcPr>
          <w:p w14:paraId="48C19D90" w14:textId="77777777" w:rsidR="00FD0298" w:rsidRPr="009C3C4F" w:rsidRDefault="009C3C4F" w:rsidP="006E3595">
            <w:pPr>
              <w:rPr>
                <w:rFonts w:ascii="Arial" w:hAnsi="Arial" w:cs="Arial"/>
                <w:b/>
                <w:bCs/>
              </w:rPr>
            </w:pPr>
            <w:r w:rsidRPr="009C3C4F">
              <w:rPr>
                <w:rFonts w:ascii="Arial" w:hAnsi="Arial" w:cs="Arial"/>
                <w:b/>
                <w:bCs/>
              </w:rPr>
              <w:t>Overton Flag</w:t>
            </w:r>
          </w:p>
          <w:p w14:paraId="4B9273B1" w14:textId="6AAC745A" w:rsidR="009C3C4F" w:rsidRPr="002E6E1D" w:rsidRDefault="009C3C4F" w:rsidP="006E3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to check progress.</w:t>
            </w:r>
          </w:p>
        </w:tc>
        <w:tc>
          <w:tcPr>
            <w:tcW w:w="625" w:type="pct"/>
          </w:tcPr>
          <w:p w14:paraId="7B24C92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  <w:p w14:paraId="4C6D1C0D" w14:textId="0029BE00" w:rsidR="00A762CE" w:rsidRPr="007948B8" w:rsidRDefault="00285D01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</w:tc>
      </w:tr>
      <w:tr w:rsidR="00A762CE" w14:paraId="2A80F32E" w14:textId="77777777" w:rsidTr="00694354">
        <w:trPr>
          <w:trHeight w:val="597"/>
        </w:trPr>
        <w:tc>
          <w:tcPr>
            <w:tcW w:w="703" w:type="pct"/>
          </w:tcPr>
          <w:p w14:paraId="1494A453" w14:textId="32505640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9C3C4F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672" w:type="pct"/>
          </w:tcPr>
          <w:p w14:paraId="3CD8D869" w14:textId="77777777" w:rsidR="00856208" w:rsidRDefault="0052587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587D">
              <w:rPr>
                <w:rFonts w:ascii="Arial" w:hAnsi="Arial" w:cs="Arial"/>
                <w:b/>
                <w:bCs/>
                <w:lang w:val="en-US"/>
              </w:rPr>
              <w:t>Accounts for payment</w:t>
            </w:r>
          </w:p>
          <w:p w14:paraId="5D87C7C2" w14:textId="7ECF0E4A" w:rsidR="00DD5B1E" w:rsidRPr="00DD5B1E" w:rsidRDefault="0063462E" w:rsidP="00DD5B1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DGS Clarke –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>Clerk’s</w:t>
            </w:r>
            <w:r w:rsidR="005933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salary for </w:t>
            </w:r>
            <w:r w:rsidR="009C3C4F">
              <w:rPr>
                <w:rFonts w:ascii="Arial" w:hAnsi="Arial" w:cs="Arial"/>
                <w:sz w:val="24"/>
                <w:szCs w:val="24"/>
                <w:lang w:val="en-US"/>
              </w:rPr>
              <w:t>August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2022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  <w:p w14:paraId="3AA00AEC" w14:textId="77777777" w:rsidR="00DD5B1E" w:rsidRDefault="00DD5B1E" w:rsidP="00DD5B1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</w:t>
            </w:r>
            <w:r w:rsidR="0063462E"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63462E" w:rsidRPr="00DD5B1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63462E" w:rsidRPr="00DD5B1E">
              <w:rPr>
                <w:rFonts w:ascii="Arial" w:hAnsi="Arial" w:cs="Arial"/>
                <w:sz w:val="24"/>
                <w:szCs w:val="24"/>
                <w:lang w:val="en-US"/>
              </w:rPr>
              <w:t>£229.08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01EF58D" w14:textId="0160B20B" w:rsidR="0063462E" w:rsidRPr="00DD5B1E" w:rsidRDefault="00DD5B1E" w:rsidP="00DD5B1E">
            <w:pPr>
              <w:pStyle w:val="ListParagrap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</w:t>
            </w:r>
            <w:r w:rsidR="0063462E" w:rsidRPr="00DD5B1E">
              <w:rPr>
                <w:rFonts w:ascii="Arial" w:hAnsi="Arial" w:cs="Arial"/>
                <w:lang w:val="en-US"/>
              </w:rPr>
              <w:t xml:space="preserve">PAYE tax   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63462E" w:rsidRPr="00DD5B1E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£ 4</w:t>
            </w:r>
            <w:r w:rsidR="00654F4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5.80</w:t>
            </w:r>
          </w:p>
          <w:p w14:paraId="0EBED5A0" w14:textId="626A6DD4" w:rsidR="0063462E" w:rsidRDefault="00593360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Salary </w:t>
            </w:r>
            <w:r w:rsidR="0063462E"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Payment               £183.28</w:t>
            </w:r>
          </w:p>
          <w:p w14:paraId="28043B3A" w14:textId="0E7BB82A" w:rsidR="00593360" w:rsidRDefault="00593360" w:rsidP="0063462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Expenses </w:t>
            </w:r>
            <w:r w:rsidR="009C3C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Aug 2022</w:t>
            </w:r>
          </w:p>
          <w:p w14:paraId="1A60D05F" w14:textId="264F2065" w:rsidR="00C42DF8" w:rsidRPr="009C3C4F" w:rsidRDefault="009C3C4F" w:rsidP="0063462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3C4F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dult pads for St Helens Church defib £65.99</w:t>
            </w:r>
          </w:p>
          <w:p w14:paraId="2BBB15ED" w14:textId="413BDBC3" w:rsidR="00C42DF8" w:rsidRDefault="00C42DF8" w:rsidP="0063462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42DF8">
              <w:rPr>
                <w:rFonts w:ascii="Arial" w:hAnsi="Arial" w:cs="Arial"/>
                <w:sz w:val="24"/>
                <w:szCs w:val="24"/>
                <w:lang w:val="en-US"/>
              </w:rPr>
              <w:t>Paediatric</w:t>
            </w:r>
            <w:proofErr w:type="spellEnd"/>
            <w:r w:rsidRPr="00C42DF8">
              <w:rPr>
                <w:rFonts w:ascii="Arial" w:hAnsi="Arial" w:cs="Arial"/>
                <w:sz w:val="24"/>
                <w:szCs w:val="24"/>
                <w:lang w:val="en-US"/>
              </w:rPr>
              <w:t xml:space="preserve"> pads</w:t>
            </w:r>
            <w:r w:rsidR="009C3C4F">
              <w:rPr>
                <w:rFonts w:ascii="Arial" w:hAnsi="Arial" w:cs="Arial"/>
                <w:sz w:val="24"/>
                <w:szCs w:val="24"/>
                <w:lang w:val="en-US"/>
              </w:rPr>
              <w:t xml:space="preserve"> – St Helens defib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9C3C4F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C42DF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£1</w:t>
            </w:r>
            <w:r w:rsidR="009C3C4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12.14</w:t>
            </w:r>
          </w:p>
          <w:p w14:paraId="60CBE323" w14:textId="5C796478" w:rsidR="00C42DF8" w:rsidRDefault="00C42DF8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</w:t>
            </w:r>
            <w:r w:rsidRPr="00C42DF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  <w:r w:rsidR="000722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expenses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9C3C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C3C4F" w:rsidRPr="00AC55D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£178.13</w:t>
            </w:r>
          </w:p>
          <w:p w14:paraId="38102AEF" w14:textId="71202D1A" w:rsidR="009C3C4F" w:rsidRDefault="00AC55D8" w:rsidP="0063462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</w:t>
            </w:r>
            <w:r w:rsidR="009C3C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Total salary &amp; </w:t>
            </w:r>
            <w:proofErr w:type="spellStart"/>
            <w:r w:rsidR="009C3C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exps</w:t>
            </w:r>
            <w:proofErr w:type="spellEnd"/>
            <w:r w:rsidR="009C3C4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£361.41</w:t>
            </w:r>
          </w:p>
          <w:p w14:paraId="70072092" w14:textId="77777777" w:rsidR="009C3C4F" w:rsidRPr="00C42DF8" w:rsidRDefault="009C3C4F" w:rsidP="0063462E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1625D4" w14:textId="77777777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7A646C9C" w14:textId="77777777" w:rsidR="0007221E" w:rsidRPr="0007221E" w:rsidRDefault="0007221E" w:rsidP="0007221E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EB61387" w14:textId="1F82DCFC" w:rsidR="0063462E" w:rsidRPr="00DD5B1E" w:rsidRDefault="0063462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HMRC -    </w:t>
            </w:r>
            <w:r w:rsidRPr="00DD5B1E">
              <w:rPr>
                <w:rFonts w:ascii="Arial" w:hAnsi="Arial" w:cs="Arial"/>
                <w:sz w:val="24"/>
                <w:szCs w:val="24"/>
                <w:lang w:val="en-US"/>
              </w:rPr>
              <w:t>PAYE tax</w:t>
            </w:r>
            <w:r w:rsidRPr="00DD5B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£ 45.80</w:t>
            </w:r>
          </w:p>
          <w:p w14:paraId="3A17EFE5" w14:textId="77777777" w:rsidR="0063462E" w:rsidRPr="00DD5B1E" w:rsidRDefault="0063462E" w:rsidP="0063462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35AF377" w14:textId="3D45A410" w:rsidR="0063462E" w:rsidRPr="00064A3D" w:rsidRDefault="0007221E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722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 </w:t>
            </w:r>
            <w:r w:rsidR="00AC55D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Dean </w:t>
            </w:r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AC55D8" w:rsidRPr="00AC55D8">
              <w:rPr>
                <w:rFonts w:ascii="Arial" w:hAnsi="Arial" w:cs="Arial"/>
                <w:sz w:val="24"/>
                <w:szCs w:val="24"/>
                <w:lang w:val="en-US"/>
              </w:rPr>
              <w:t xml:space="preserve"> expenses</w:t>
            </w:r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 xml:space="preserve"> defib warehouse</w:t>
            </w:r>
            <w:r w:rsidR="00285D0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 xml:space="preserve"> battery charger </w:t>
            </w:r>
            <w:proofErr w:type="gramStart"/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>stick</w:t>
            </w:r>
            <w:proofErr w:type="gramEnd"/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 xml:space="preserve"> and 2 sets of adult pads for Mem Hall Defib</w:t>
            </w:r>
          </w:p>
          <w:p w14:paraId="4CF2A7AA" w14:textId="038A6058" w:rsidR="00064A3D" w:rsidRPr="00064A3D" w:rsidRDefault="00064A3D" w:rsidP="00064A3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      £ 177.60</w:t>
            </w:r>
          </w:p>
          <w:p w14:paraId="225B6A21" w14:textId="33B3DCB8" w:rsidR="0007221E" w:rsidRDefault="0007221E" w:rsidP="000722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6274FB2" w14:textId="77777777" w:rsidR="00285D01" w:rsidRPr="0007221E" w:rsidRDefault="00285D01" w:rsidP="000722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57C0869" w14:textId="75A9C498" w:rsidR="0007221E" w:rsidRDefault="00064A3D" w:rsidP="0063462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John Christian Electrical Contractors Ltd</w:t>
            </w:r>
          </w:p>
          <w:p w14:paraId="0CE7FE59" w14:textId="0DC34699" w:rsidR="00064A3D" w:rsidRDefault="00163F6C" w:rsidP="00064A3D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064A3D" w:rsidRPr="00064A3D">
              <w:rPr>
                <w:rFonts w:ascii="Arial" w:hAnsi="Arial" w:cs="Arial"/>
                <w:sz w:val="24"/>
                <w:szCs w:val="24"/>
                <w:lang w:val="en-US"/>
              </w:rPr>
              <w:t>Installation of new defibrillator cabinet</w:t>
            </w:r>
            <w:r w:rsidR="00064A3D">
              <w:rPr>
                <w:rFonts w:ascii="Arial" w:hAnsi="Arial" w:cs="Arial"/>
                <w:sz w:val="24"/>
                <w:szCs w:val="24"/>
                <w:lang w:val="en-US"/>
              </w:rPr>
              <w:t xml:space="preserve"> at Memorial Hall                                           £97.50</w:t>
            </w:r>
          </w:p>
          <w:p w14:paraId="3BB2E696" w14:textId="68A393F8" w:rsidR="00064A3D" w:rsidRDefault="00064A3D" w:rsidP="00064A3D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</w:t>
            </w:r>
            <w:r w:rsidR="00163F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VAT          </w:t>
            </w:r>
            <w:r w:rsidRPr="00064A3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£19.50</w:t>
            </w:r>
          </w:p>
          <w:p w14:paraId="666C4223" w14:textId="31AC5EEA" w:rsidR="00064A3D" w:rsidRPr="00064A3D" w:rsidRDefault="00064A3D" w:rsidP="00064A3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</w:t>
            </w:r>
            <w:r w:rsidR="00163F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64A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      £117.00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1B3EF0F9" w14:textId="77777777" w:rsidR="0007221E" w:rsidRPr="0007221E" w:rsidRDefault="0007221E" w:rsidP="0007221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5E06821" w14:textId="6D07B76B" w:rsidR="009F2AF7" w:rsidRDefault="009F2AF7" w:rsidP="008D3D51">
            <w:pPr>
              <w:ind w:left="720"/>
              <w:rPr>
                <w:rFonts w:ascii="Arial" w:hAnsi="Arial" w:cs="Arial"/>
                <w:b/>
                <w:bCs/>
                <w:lang w:val="en-US"/>
              </w:rPr>
            </w:pPr>
          </w:p>
          <w:p w14:paraId="08265AED" w14:textId="77777777" w:rsidR="00353D4D" w:rsidRPr="00353D4D" w:rsidRDefault="00064A3D" w:rsidP="00064A3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64A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 Booth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Grounds maintenance      </w:t>
            </w:r>
            <w:r w:rsidRPr="00064A3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£60.00</w:t>
            </w:r>
            <w:r w:rsidR="003E1CB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B6EAA6" w14:textId="6E387D28" w:rsidR="00064A3D" w:rsidRPr="00064A3D" w:rsidRDefault="003E1CB5" w:rsidP="00353D4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14:paraId="6C82CC7F" w14:textId="77777777" w:rsidR="00353D4D" w:rsidRPr="00353D4D" w:rsidRDefault="00064A3D" w:rsidP="00064A3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TEEC Ltd 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>Hosting Website planning tracker.</w:t>
            </w:r>
          </w:p>
          <w:p w14:paraId="1D9BFA2A" w14:textId="68C22148" w:rsidR="00353D4D" w:rsidRDefault="00353D4D" w:rsidP="00353D4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£24.00</w:t>
            </w:r>
          </w:p>
          <w:p w14:paraId="41F52461" w14:textId="77777777" w:rsidR="00353D4D" w:rsidRDefault="00353D4D" w:rsidP="00353D4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VAT       </w:t>
            </w:r>
            <w:r w:rsidRPr="00353D4D">
              <w:rPr>
                <w:rFonts w:ascii="Arial" w:hAnsi="Arial" w:cs="Arial"/>
                <w:u w:val="single"/>
                <w:lang w:val="en-US"/>
              </w:rPr>
              <w:t>£4.80</w:t>
            </w:r>
            <w:r w:rsidR="003E1CB5" w:rsidRPr="00353D4D">
              <w:rPr>
                <w:rFonts w:ascii="Arial" w:hAnsi="Arial" w:cs="Arial"/>
                <w:u w:val="single"/>
                <w:lang w:val="en-US"/>
              </w:rPr>
              <w:t xml:space="preserve">  </w:t>
            </w:r>
          </w:p>
          <w:p w14:paraId="7ECD102D" w14:textId="77777777" w:rsidR="00353D4D" w:rsidRDefault="00353D4D" w:rsidP="00353D4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</w:t>
            </w:r>
            <w:r w:rsidRPr="00353D4D">
              <w:rPr>
                <w:rFonts w:ascii="Arial" w:hAnsi="Arial" w:cs="Arial"/>
                <w:b/>
                <w:bCs/>
                <w:lang w:val="en-US"/>
              </w:rPr>
              <w:t>Total</w:t>
            </w:r>
            <w:r w:rsidR="003E1CB5" w:rsidRPr="00353D4D"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 w:rsidRPr="00353D4D">
              <w:rPr>
                <w:rFonts w:ascii="Arial" w:hAnsi="Arial" w:cs="Arial"/>
                <w:b/>
                <w:bCs/>
                <w:lang w:val="en-US"/>
              </w:rPr>
              <w:t>£28.80</w:t>
            </w:r>
            <w:r w:rsidR="003E1CB5" w:rsidRPr="00353D4D"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</w:p>
          <w:p w14:paraId="61EF3E4C" w14:textId="427ADF15" w:rsidR="00A56C35" w:rsidRPr="00353D4D" w:rsidRDefault="003E1CB5" w:rsidP="00353D4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53D4D">
              <w:rPr>
                <w:rFonts w:ascii="Arial" w:hAnsi="Arial" w:cs="Arial"/>
                <w:b/>
                <w:bCs/>
                <w:lang w:val="en-US"/>
              </w:rPr>
              <w:t xml:space="preserve">                       </w:t>
            </w:r>
          </w:p>
          <w:p w14:paraId="13B7F956" w14:textId="703AFF71" w:rsidR="009A1122" w:rsidRPr="00A56C35" w:rsidRDefault="009A1122" w:rsidP="009A112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A112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Water Plus Ltd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9A1122">
              <w:rPr>
                <w:rFonts w:ascii="Arial" w:hAnsi="Arial" w:cs="Arial"/>
                <w:sz w:val="24"/>
                <w:szCs w:val="24"/>
                <w:lang w:val="en-US"/>
              </w:rPr>
              <w:t>Water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charges SP toilets</w:t>
            </w:r>
          </w:p>
          <w:p w14:paraId="4B710B48" w14:textId="3ECA75F2" w:rsidR="00353D4D" w:rsidRPr="00353D4D" w:rsidRDefault="00A56C35" w:rsidP="00353D4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56C35">
              <w:rPr>
                <w:rFonts w:ascii="Arial" w:hAnsi="Arial" w:cs="Arial"/>
                <w:sz w:val="24"/>
                <w:szCs w:val="24"/>
                <w:lang w:val="en-US"/>
              </w:rPr>
              <w:t>21/0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56C35">
              <w:rPr>
                <w:rFonts w:ascii="Arial" w:hAnsi="Arial" w:cs="Arial"/>
                <w:sz w:val="24"/>
                <w:szCs w:val="24"/>
                <w:lang w:val="en-US"/>
              </w:rPr>
              <w:t>/22 to 20/0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 xml:space="preserve">8 </w:t>
            </w:r>
            <w:r w:rsidRPr="00A56C35">
              <w:rPr>
                <w:rFonts w:ascii="Arial" w:hAnsi="Arial" w:cs="Arial"/>
                <w:sz w:val="24"/>
                <w:szCs w:val="24"/>
                <w:lang w:val="en-US"/>
              </w:rPr>
              <w:t>/22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</w:t>
            </w:r>
            <w:r w:rsidRPr="00A56C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3D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A56C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£9.</w:t>
            </w:r>
            <w:r w:rsidR="00353D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97</w:t>
            </w:r>
          </w:p>
          <w:p w14:paraId="5452AEB1" w14:textId="77777777" w:rsidR="009F2AF7" w:rsidRPr="008D3D51" w:rsidRDefault="009F2AF7" w:rsidP="009F2AF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C68E01" w14:textId="77BAC212" w:rsidR="00DD5B1E" w:rsidRPr="00353D4D" w:rsidRDefault="00353D4D" w:rsidP="00353D4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53D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RoSPA </w:t>
            </w:r>
            <w:proofErr w:type="spellStart"/>
            <w:r w:rsidRPr="00353D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Playsafety</w:t>
            </w:r>
            <w:proofErr w:type="spellEnd"/>
            <w:r w:rsidRPr="00353D4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Ltd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353D4D">
              <w:rPr>
                <w:rFonts w:ascii="Arial" w:hAnsi="Arial" w:cs="Arial"/>
                <w:sz w:val="24"/>
                <w:szCs w:val="24"/>
                <w:lang w:val="en-US"/>
              </w:rPr>
              <w:t>Annual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safety inspection, Lancaster Road Playground               £103.50</w:t>
            </w:r>
          </w:p>
          <w:p w14:paraId="52B41AC2" w14:textId="2BF0FD59" w:rsidR="00353D4D" w:rsidRPr="00353D4D" w:rsidRDefault="00353D4D" w:rsidP="00353D4D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</w:t>
            </w:r>
            <w:r w:rsidRPr="00353D4D">
              <w:rPr>
                <w:rFonts w:ascii="Arial" w:hAnsi="Arial" w:cs="Arial"/>
                <w:sz w:val="24"/>
                <w:szCs w:val="24"/>
                <w:lang w:val="en-US"/>
              </w:rPr>
              <w:t xml:space="preserve">VAT     </w:t>
            </w:r>
            <w:r w:rsidRPr="00353D4D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£ 20.70</w:t>
            </w:r>
          </w:p>
          <w:p w14:paraId="57341473" w14:textId="6FDF5C76" w:rsidR="00353D4D" w:rsidRDefault="00353D4D" w:rsidP="00353D4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Total    £124.20</w:t>
            </w:r>
          </w:p>
          <w:p w14:paraId="66EB179F" w14:textId="77777777" w:rsidR="00353D4D" w:rsidRPr="00353D4D" w:rsidRDefault="00353D4D" w:rsidP="00353D4D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4066725" w14:textId="7C7E187C" w:rsidR="00E4414A" w:rsidRPr="00A56C35" w:rsidRDefault="00A56C35" w:rsidP="00A56C3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56C35"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Pr="00A56C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3462E" w:rsidRPr="00A56C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EON Next – </w:t>
            </w:r>
            <w:r w:rsidR="0063462E" w:rsidRPr="00A56C35">
              <w:rPr>
                <w:rFonts w:ascii="Arial" w:hAnsi="Arial" w:cs="Arial"/>
                <w:sz w:val="24"/>
                <w:szCs w:val="24"/>
                <w:lang w:val="en-US"/>
              </w:rPr>
              <w:t>Elec charges SP toilets01/0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63462E" w:rsidRPr="00A56C35">
              <w:rPr>
                <w:rFonts w:ascii="Arial" w:hAnsi="Arial" w:cs="Arial"/>
                <w:sz w:val="24"/>
                <w:szCs w:val="24"/>
                <w:lang w:val="en-US"/>
              </w:rPr>
              <w:t>/22 to 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63462E" w:rsidRPr="00A56C35">
              <w:rPr>
                <w:rFonts w:ascii="Arial" w:hAnsi="Arial" w:cs="Arial"/>
                <w:sz w:val="24"/>
                <w:szCs w:val="24"/>
                <w:lang w:val="en-US"/>
              </w:rPr>
              <w:t>/0</w:t>
            </w:r>
            <w:r w:rsidR="00353D4D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63462E" w:rsidRPr="00A56C35">
              <w:rPr>
                <w:rFonts w:ascii="Arial" w:hAnsi="Arial" w:cs="Arial"/>
                <w:sz w:val="24"/>
                <w:szCs w:val="24"/>
                <w:lang w:val="en-US"/>
              </w:rPr>
              <w:t>/22 by DD on or around 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E42A8F">
              <w:rPr>
                <w:rFonts w:ascii="Arial" w:hAnsi="Arial" w:cs="Arial"/>
                <w:sz w:val="24"/>
                <w:szCs w:val="24"/>
                <w:lang w:val="en-US"/>
              </w:rPr>
              <w:t>/09/</w:t>
            </w:r>
            <w:r w:rsidR="0063462E" w:rsidRPr="00A56C35">
              <w:rPr>
                <w:rFonts w:ascii="Arial" w:hAnsi="Arial" w:cs="Arial"/>
                <w:sz w:val="24"/>
                <w:szCs w:val="24"/>
                <w:lang w:val="en-US"/>
              </w:rPr>
              <w:t xml:space="preserve">2022.    </w:t>
            </w:r>
          </w:p>
          <w:p w14:paraId="6E38B5F6" w14:textId="7DDF9FB2" w:rsidR="0063462E" w:rsidRPr="00E4414A" w:rsidRDefault="0063462E" w:rsidP="00E4414A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E4414A"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>£2</w:t>
            </w:r>
            <w:r w:rsidR="00A56C3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E42A8F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  <w:r w:rsidRPr="00E4414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</w:t>
            </w:r>
          </w:p>
          <w:p w14:paraId="10A97F8D" w14:textId="6BF953AB" w:rsidR="0063462E" w:rsidRPr="00DD5B1E" w:rsidRDefault="0063462E" w:rsidP="0063462E">
            <w:pPr>
              <w:rPr>
                <w:rFonts w:ascii="Arial" w:hAnsi="Arial" w:cs="Arial"/>
                <w:lang w:val="en-US"/>
              </w:rPr>
            </w:pPr>
            <w:r w:rsidRPr="00DD5B1E">
              <w:rPr>
                <w:rFonts w:ascii="Arial" w:hAnsi="Arial" w:cs="Arial"/>
                <w:lang w:val="en-US"/>
              </w:rPr>
              <w:t xml:space="preserve">                                                           </w:t>
            </w:r>
            <w:r w:rsidR="00E4414A">
              <w:rPr>
                <w:rFonts w:ascii="Arial" w:hAnsi="Arial" w:cs="Arial"/>
                <w:lang w:val="en-US"/>
              </w:rPr>
              <w:t xml:space="preserve"> </w:t>
            </w:r>
            <w:r w:rsidRPr="00DD5B1E">
              <w:rPr>
                <w:rFonts w:ascii="Arial" w:hAnsi="Arial" w:cs="Arial"/>
                <w:lang w:val="en-US"/>
              </w:rPr>
              <w:t xml:space="preserve"> VAT    </w:t>
            </w:r>
            <w:r w:rsidRPr="00DD5B1E">
              <w:rPr>
                <w:rFonts w:ascii="Arial" w:hAnsi="Arial" w:cs="Arial"/>
                <w:u w:val="single"/>
                <w:lang w:val="en-US"/>
              </w:rPr>
              <w:t xml:space="preserve"> £ 1.</w:t>
            </w:r>
            <w:r w:rsidR="00A56C35">
              <w:rPr>
                <w:rFonts w:ascii="Arial" w:hAnsi="Arial" w:cs="Arial"/>
                <w:u w:val="single"/>
                <w:lang w:val="en-US"/>
              </w:rPr>
              <w:t>2</w:t>
            </w:r>
            <w:r w:rsidR="00E42A8F">
              <w:rPr>
                <w:rFonts w:ascii="Arial" w:hAnsi="Arial" w:cs="Arial"/>
                <w:u w:val="single"/>
                <w:lang w:val="en-US"/>
              </w:rPr>
              <w:t>2</w:t>
            </w:r>
          </w:p>
          <w:p w14:paraId="518F0E53" w14:textId="7AFB2572" w:rsidR="0063462E" w:rsidRDefault="0063462E" w:rsidP="0063462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D5B1E">
              <w:rPr>
                <w:rFonts w:ascii="Arial" w:hAnsi="Arial" w:cs="Arial"/>
                <w:lang w:val="en-US"/>
              </w:rPr>
              <w:t xml:space="preserve">                                                           </w:t>
            </w:r>
            <w:r w:rsidRPr="00DD5B1E">
              <w:rPr>
                <w:rFonts w:ascii="Arial" w:hAnsi="Arial" w:cs="Arial"/>
                <w:b/>
                <w:bCs/>
                <w:lang w:val="en-US"/>
              </w:rPr>
              <w:t>Total     £2</w:t>
            </w:r>
            <w:r w:rsidR="00A56C35"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DD5B1E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E42A8F">
              <w:rPr>
                <w:rFonts w:ascii="Arial" w:hAnsi="Arial" w:cs="Arial"/>
                <w:b/>
                <w:bCs/>
                <w:lang w:val="en-US"/>
              </w:rPr>
              <w:t>71</w:t>
            </w:r>
          </w:p>
          <w:p w14:paraId="0FD87A8E" w14:textId="23D77678" w:rsidR="007D69EA" w:rsidRPr="00DD5B1E" w:rsidRDefault="007D69EA" w:rsidP="0063462E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Resolved: </w:t>
            </w:r>
            <w:r w:rsidRPr="007D69EA">
              <w:rPr>
                <w:rFonts w:ascii="Arial" w:hAnsi="Arial" w:cs="Arial"/>
                <w:lang w:val="en-US"/>
              </w:rPr>
              <w:t>Accounts to be paid as presented.</w:t>
            </w:r>
          </w:p>
          <w:p w14:paraId="2570C14C" w14:textId="4C3232EF" w:rsidR="002E6E1D" w:rsidRPr="0052587D" w:rsidRDefault="002E6E1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25" w:type="pct"/>
          </w:tcPr>
          <w:p w14:paraId="75D81941" w14:textId="77777777" w:rsidR="00694354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 </w:t>
            </w:r>
            <w:r w:rsidR="00CB742C">
              <w:rPr>
                <w:rFonts w:ascii="Arial" w:hAnsi="Arial" w:cs="Arial"/>
                <w:b/>
                <w:bCs/>
              </w:rPr>
              <w:t>Clerk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0883E5C9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3FECEBA3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6DE10D30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0FD3E9EA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4BCFF682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5D748C46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4CAC8975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4465DFF7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30537431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08D49E4F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60E1C216" w14:textId="77777777" w:rsidR="00694354" w:rsidRDefault="00694354" w:rsidP="00A762CE">
            <w:pPr>
              <w:rPr>
                <w:rFonts w:ascii="Arial" w:hAnsi="Arial" w:cs="Arial"/>
                <w:b/>
                <w:bCs/>
              </w:rPr>
            </w:pPr>
          </w:p>
          <w:p w14:paraId="71B43C79" w14:textId="15B43443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2CB76088" w14:textId="77777777" w:rsidTr="00694354">
        <w:trPr>
          <w:trHeight w:val="226"/>
        </w:trPr>
        <w:tc>
          <w:tcPr>
            <w:tcW w:w="703" w:type="pct"/>
          </w:tcPr>
          <w:p w14:paraId="39D1D857" w14:textId="00C02813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</w:t>
            </w:r>
            <w:r w:rsidR="000941DB">
              <w:rPr>
                <w:rFonts w:ascii="Arial" w:hAnsi="Arial" w:cs="Arial"/>
                <w:b/>
                <w:bCs/>
              </w:rPr>
              <w:t>2</w:t>
            </w:r>
            <w:r w:rsidR="00854AFF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672" w:type="pct"/>
          </w:tcPr>
          <w:p w14:paraId="22DEE73E" w14:textId="77777777" w:rsidR="00822FF2" w:rsidRDefault="0052587D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2587D">
              <w:rPr>
                <w:rFonts w:ascii="Arial" w:hAnsi="Arial" w:cs="Arial"/>
                <w:b/>
                <w:bCs/>
                <w:lang w:val="en-US"/>
              </w:rPr>
              <w:t>Correspondence</w:t>
            </w:r>
          </w:p>
          <w:p w14:paraId="1E8572E5" w14:textId="1FF081E4" w:rsidR="00694354" w:rsidRDefault="000E61FA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27/07/22 Adam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Kirkby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r w:rsidRPr="000E61FA">
              <w:rPr>
                <w:rFonts w:ascii="Arial" w:hAnsi="Arial" w:cs="Arial"/>
                <w:sz w:val="24"/>
                <w:szCs w:val="24"/>
                <w:lang w:val="en-US"/>
              </w:rPr>
              <w:t>Co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mmunity Connectors, Lancaster City Council will attend 14/11/22 OPC meeting. </w:t>
            </w:r>
            <w:r w:rsidRPr="000E61F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3F361794" w14:textId="36FF4F5B" w:rsidR="00694354" w:rsidRDefault="00694354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FF3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2/08/22 Lancaster City Council – </w:t>
            </w:r>
            <w:r w:rsidR="00FF3BEA" w:rsidRPr="00FF3BEA">
              <w:rPr>
                <w:rFonts w:ascii="Arial" w:hAnsi="Arial" w:cs="Arial"/>
                <w:sz w:val="24"/>
                <w:szCs w:val="24"/>
                <w:lang w:val="en-US"/>
              </w:rPr>
              <w:t>Survey</w:t>
            </w:r>
            <w:r w:rsidR="00FF3BEA">
              <w:rPr>
                <w:rFonts w:ascii="Arial" w:hAnsi="Arial" w:cs="Arial"/>
                <w:sz w:val="24"/>
                <w:szCs w:val="24"/>
                <w:lang w:val="en-US"/>
              </w:rPr>
              <w:t xml:space="preserve"> relating </w:t>
            </w:r>
            <w:r w:rsidR="00FF3BE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to proposed Lancaster Moor Conservation Area.</w:t>
            </w:r>
            <w:r w:rsidR="00FF3BEA" w:rsidRPr="00FF3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 observations.</w:t>
            </w:r>
          </w:p>
          <w:p w14:paraId="497389DF" w14:textId="371EB428" w:rsidR="00FA4E43" w:rsidRPr="00FF3BEA" w:rsidRDefault="00FF3BEA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09/08/22 Lancashire Fire and Rescue Service – </w:t>
            </w:r>
            <w:r w:rsidRPr="00FF3BEA">
              <w:rPr>
                <w:rFonts w:ascii="Arial" w:hAnsi="Arial" w:cs="Arial"/>
                <w:sz w:val="24"/>
                <w:szCs w:val="24"/>
                <w:lang w:val="en-US"/>
              </w:rPr>
              <w:t>Consultation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 proposals for emergency cover over the next three years. </w:t>
            </w:r>
            <w:r w:rsidRPr="00FF3B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Deadline 14/10/22.</w:t>
            </w:r>
          </w:p>
          <w:p w14:paraId="76DD29A3" w14:textId="60A055F4" w:rsidR="00FA4E43" w:rsidRDefault="00014997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05/08/22 Mark Woodhead, </w:t>
            </w:r>
            <w:r w:rsidRPr="00014997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Dog Warden – will attend OPC meeting 10/10/22. </w:t>
            </w:r>
            <w:r w:rsidRPr="000149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0978C8A8" w14:textId="70A57B95" w:rsidR="00EF2F50" w:rsidRDefault="00014997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12/08/22 Zurich Municipal – </w:t>
            </w:r>
            <w:r w:rsidRPr="00014997">
              <w:rPr>
                <w:rFonts w:ascii="Arial" w:hAnsi="Arial" w:cs="Arial"/>
                <w:sz w:val="24"/>
                <w:szCs w:val="24"/>
                <w:lang w:val="en-US"/>
              </w:rPr>
              <w:t>Church Park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defib added to PC’s insurance cover. </w:t>
            </w:r>
            <w:r w:rsidRPr="000149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5FF19C23" w14:textId="70DA63DF" w:rsidR="00A852D3" w:rsidRDefault="00014997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12/08/22 Lancashire Partnership Against Crime – </w:t>
            </w:r>
            <w:r w:rsidRPr="00014997">
              <w:rPr>
                <w:rFonts w:ascii="Arial" w:hAnsi="Arial" w:cs="Arial"/>
                <w:sz w:val="24"/>
                <w:szCs w:val="24"/>
                <w:lang w:val="en-US"/>
              </w:rPr>
              <w:t>Invitation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join membership. </w:t>
            </w:r>
            <w:r w:rsidRPr="000149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 interest.</w:t>
            </w:r>
          </w:p>
          <w:p w14:paraId="6FAB308A" w14:textId="1572004B" w:rsidR="00FF0653" w:rsidRPr="006D6C25" w:rsidRDefault="008949F5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15/08/22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Lancs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County </w:t>
            </w:r>
            <w:r w:rsidR="006D6C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6C25">
              <w:rPr>
                <w:rFonts w:ascii="Arial" w:hAnsi="Arial" w:cs="Arial"/>
                <w:sz w:val="24"/>
                <w:szCs w:val="24"/>
                <w:lang w:val="en-US"/>
              </w:rPr>
              <w:t>Queen</w:t>
            </w:r>
            <w:r w:rsidR="006D6C25" w:rsidRPr="006D6C25">
              <w:rPr>
                <w:rFonts w:ascii="Arial" w:hAnsi="Arial" w:cs="Arial"/>
                <w:sz w:val="24"/>
                <w:szCs w:val="24"/>
                <w:lang w:val="en-US"/>
              </w:rPr>
              <w:t>’s</w:t>
            </w:r>
            <w:r w:rsidR="006D6C25">
              <w:rPr>
                <w:rFonts w:ascii="Arial" w:hAnsi="Arial" w:cs="Arial"/>
                <w:sz w:val="24"/>
                <w:szCs w:val="24"/>
                <w:lang w:val="en-US"/>
              </w:rPr>
              <w:t xml:space="preserve"> award for Voluntary Service – Final call for nominations. </w:t>
            </w:r>
            <w:r w:rsidR="006D6C25" w:rsidRPr="006D6C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 nominations</w:t>
            </w:r>
            <w:r w:rsidR="006D6C2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5181EEEC" w14:textId="165B4C75" w:rsidR="006D6C25" w:rsidRDefault="006D6C25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16/08/22 Lancaster City Council – </w:t>
            </w:r>
            <w:r w:rsidRPr="006D6C25">
              <w:rPr>
                <w:rFonts w:ascii="Arial" w:hAnsi="Arial" w:cs="Arial"/>
                <w:sz w:val="24"/>
                <w:szCs w:val="24"/>
                <w:lang w:val="en-US"/>
              </w:rPr>
              <w:t>request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 comments on Overton Community Emergency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plan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Update. </w:t>
            </w:r>
            <w:r w:rsidRPr="006D6C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 Comment.</w:t>
            </w:r>
          </w:p>
          <w:p w14:paraId="4790D462" w14:textId="08E56838" w:rsidR="006D6C25" w:rsidRDefault="006D6C25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Sunderland Point Mission Heritage Trust – </w:t>
            </w:r>
            <w:r w:rsidRPr="006D6C25">
              <w:rPr>
                <w:rFonts w:ascii="Arial" w:hAnsi="Arial" w:cs="Arial"/>
                <w:sz w:val="24"/>
                <w:szCs w:val="24"/>
                <w:lang w:val="en-US"/>
              </w:rPr>
              <w:t>Newsletter – August 2022.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D6C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63DBF27A" w14:textId="20AECF00" w:rsidR="006D6C25" w:rsidRPr="006D6C25" w:rsidRDefault="006D6C25" w:rsidP="0069435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Natural England – </w:t>
            </w:r>
            <w:r w:rsidRPr="006D6C25">
              <w:rPr>
                <w:rFonts w:ascii="Arial" w:hAnsi="Arial" w:cs="Arial"/>
                <w:sz w:val="24"/>
                <w:szCs w:val="24"/>
                <w:lang w:val="en-US"/>
              </w:rPr>
              <w:t>England Coastal Path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– Sunderland Point to Overton Alternative Route – Invitation to comment. – 14 September2022 deadline. </w:t>
            </w:r>
            <w:r w:rsidRPr="006D6C2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 and DH to walk route.</w:t>
            </w:r>
          </w:p>
          <w:p w14:paraId="42654A36" w14:textId="20BF8DAF" w:rsidR="006D6C25" w:rsidRPr="00694354" w:rsidRDefault="006D6C25" w:rsidP="006D6C2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25" w:type="pct"/>
          </w:tcPr>
          <w:p w14:paraId="42DCD3D5" w14:textId="688C2061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</w:tc>
      </w:tr>
      <w:tr w:rsidR="00B25CE0" w14:paraId="47F90CB9" w14:textId="77777777" w:rsidTr="00B25CE0">
        <w:trPr>
          <w:trHeight w:val="3347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551FE1DC" w14:textId="77777777" w:rsidR="00B25CE0" w:rsidRDefault="00B25CE0" w:rsidP="007A2C65">
            <w:pPr>
              <w:rPr>
                <w:rFonts w:ascii="Arial" w:hAnsi="Arial" w:cs="Arial"/>
                <w:b/>
                <w:bCs/>
              </w:rPr>
            </w:pPr>
          </w:p>
          <w:p w14:paraId="4EBA6233" w14:textId="77777777" w:rsidR="00B25CE0" w:rsidRDefault="00B25CE0" w:rsidP="007A2C65">
            <w:pPr>
              <w:rPr>
                <w:rFonts w:ascii="Arial" w:hAnsi="Arial" w:cs="Arial"/>
                <w:b/>
                <w:bCs/>
              </w:rPr>
            </w:pPr>
          </w:p>
          <w:p w14:paraId="5F5626AD" w14:textId="77777777" w:rsidR="00B25CE0" w:rsidRDefault="00B25CE0" w:rsidP="007A2C65">
            <w:pPr>
              <w:rPr>
                <w:rFonts w:ascii="Arial" w:hAnsi="Arial" w:cs="Arial"/>
                <w:b/>
                <w:bCs/>
              </w:rPr>
            </w:pPr>
          </w:p>
          <w:p w14:paraId="0716A71F" w14:textId="77777777" w:rsidR="00B25CE0" w:rsidRDefault="00B25CE0" w:rsidP="007A2C65">
            <w:pPr>
              <w:rPr>
                <w:rFonts w:ascii="Arial" w:hAnsi="Arial" w:cs="Arial"/>
                <w:b/>
                <w:bCs/>
              </w:rPr>
            </w:pPr>
          </w:p>
          <w:p w14:paraId="0B1615CC" w14:textId="77777777" w:rsidR="00B25CE0" w:rsidRDefault="00B25CE0" w:rsidP="007A2C65">
            <w:pPr>
              <w:rPr>
                <w:rFonts w:ascii="Arial" w:hAnsi="Arial" w:cs="Arial"/>
                <w:b/>
                <w:bCs/>
              </w:rPr>
            </w:pPr>
          </w:p>
          <w:p w14:paraId="4016DBBF" w14:textId="77777777" w:rsidR="00B25CE0" w:rsidRDefault="00B25CE0" w:rsidP="00DE5F6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2D1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B475" w14:textId="77777777" w:rsidR="000467F8" w:rsidRDefault="000467F8" w:rsidP="00A45CBE">
      <w:r>
        <w:separator/>
      </w:r>
    </w:p>
  </w:endnote>
  <w:endnote w:type="continuationSeparator" w:id="0">
    <w:p w14:paraId="101FA604" w14:textId="77777777" w:rsidR="000467F8" w:rsidRDefault="000467F8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BC63" w14:textId="77777777" w:rsidR="0026127E" w:rsidRDefault="0026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A477" w14:textId="77777777" w:rsidR="0026127E" w:rsidRDefault="0026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F009" w14:textId="77777777" w:rsidR="000467F8" w:rsidRDefault="000467F8" w:rsidP="00A45CBE">
      <w:r>
        <w:separator/>
      </w:r>
    </w:p>
  </w:footnote>
  <w:footnote w:type="continuationSeparator" w:id="0">
    <w:p w14:paraId="2A6E1F1D" w14:textId="77777777" w:rsidR="000467F8" w:rsidRDefault="000467F8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6960" w14:textId="77777777" w:rsidR="0026127E" w:rsidRDefault="0026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66C5295C" w:rsidR="000C7ACA" w:rsidRDefault="00000000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9810" w14:textId="77777777" w:rsidR="0026127E" w:rsidRDefault="0026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92D"/>
    <w:multiLevelType w:val="hybridMultilevel"/>
    <w:tmpl w:val="4F04CAEA"/>
    <w:lvl w:ilvl="0" w:tplc="A6301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00666"/>
    <w:multiLevelType w:val="hybridMultilevel"/>
    <w:tmpl w:val="AC245854"/>
    <w:lvl w:ilvl="0" w:tplc="1C122D3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28"/>
  </w:num>
  <w:num w:numId="2" w16cid:durableId="652105149">
    <w:abstractNumId w:val="2"/>
  </w:num>
  <w:num w:numId="3" w16cid:durableId="1761173388">
    <w:abstractNumId w:val="3"/>
  </w:num>
  <w:num w:numId="4" w16cid:durableId="535317181">
    <w:abstractNumId w:val="23"/>
  </w:num>
  <w:num w:numId="5" w16cid:durableId="909657790">
    <w:abstractNumId w:val="20"/>
  </w:num>
  <w:num w:numId="6" w16cid:durableId="1464467511">
    <w:abstractNumId w:val="26"/>
  </w:num>
  <w:num w:numId="7" w16cid:durableId="1775704154">
    <w:abstractNumId w:val="7"/>
  </w:num>
  <w:num w:numId="8" w16cid:durableId="1648631971">
    <w:abstractNumId w:val="12"/>
  </w:num>
  <w:num w:numId="9" w16cid:durableId="143620894">
    <w:abstractNumId w:val="31"/>
  </w:num>
  <w:num w:numId="10" w16cid:durableId="2095474911">
    <w:abstractNumId w:val="9"/>
  </w:num>
  <w:num w:numId="11" w16cid:durableId="1371997102">
    <w:abstractNumId w:val="6"/>
  </w:num>
  <w:num w:numId="12" w16cid:durableId="1458838307">
    <w:abstractNumId w:val="21"/>
  </w:num>
  <w:num w:numId="13" w16cid:durableId="380133418">
    <w:abstractNumId w:val="17"/>
  </w:num>
  <w:num w:numId="14" w16cid:durableId="1671103580">
    <w:abstractNumId w:val="5"/>
  </w:num>
  <w:num w:numId="15" w16cid:durableId="485249500">
    <w:abstractNumId w:val="27"/>
  </w:num>
  <w:num w:numId="16" w16cid:durableId="27801767">
    <w:abstractNumId w:val="29"/>
  </w:num>
  <w:num w:numId="17" w16cid:durableId="1643804744">
    <w:abstractNumId w:val="19"/>
  </w:num>
  <w:num w:numId="18" w16cid:durableId="1827285398">
    <w:abstractNumId w:val="8"/>
  </w:num>
  <w:num w:numId="19" w16cid:durableId="1564409994">
    <w:abstractNumId w:val="30"/>
  </w:num>
  <w:num w:numId="20" w16cid:durableId="113528591">
    <w:abstractNumId w:val="15"/>
  </w:num>
  <w:num w:numId="21" w16cid:durableId="1353914861">
    <w:abstractNumId w:val="11"/>
  </w:num>
  <w:num w:numId="22" w16cid:durableId="704406187">
    <w:abstractNumId w:val="10"/>
  </w:num>
  <w:num w:numId="23" w16cid:durableId="316880817">
    <w:abstractNumId w:val="16"/>
  </w:num>
  <w:num w:numId="24" w16cid:durableId="1676959643">
    <w:abstractNumId w:val="0"/>
  </w:num>
  <w:num w:numId="25" w16cid:durableId="88546776">
    <w:abstractNumId w:val="14"/>
  </w:num>
  <w:num w:numId="26" w16cid:durableId="191119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4"/>
  </w:num>
  <w:num w:numId="28" w16cid:durableId="1885290450">
    <w:abstractNumId w:val="22"/>
  </w:num>
  <w:num w:numId="29" w16cid:durableId="795106222">
    <w:abstractNumId w:val="18"/>
  </w:num>
  <w:num w:numId="30" w16cid:durableId="1415201601">
    <w:abstractNumId w:val="13"/>
  </w:num>
  <w:num w:numId="31" w16cid:durableId="23334726">
    <w:abstractNumId w:val="25"/>
  </w:num>
  <w:num w:numId="32" w16cid:durableId="7687001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C1A"/>
    <w:rsid w:val="00003F9E"/>
    <w:rsid w:val="000047DE"/>
    <w:rsid w:val="00005395"/>
    <w:rsid w:val="00005BE2"/>
    <w:rsid w:val="0000674D"/>
    <w:rsid w:val="0000695F"/>
    <w:rsid w:val="00006E47"/>
    <w:rsid w:val="0001480F"/>
    <w:rsid w:val="000148A8"/>
    <w:rsid w:val="00014997"/>
    <w:rsid w:val="00014AC0"/>
    <w:rsid w:val="0001548F"/>
    <w:rsid w:val="00016C9F"/>
    <w:rsid w:val="000203F5"/>
    <w:rsid w:val="00022FC2"/>
    <w:rsid w:val="000263A1"/>
    <w:rsid w:val="00026E0F"/>
    <w:rsid w:val="0002789D"/>
    <w:rsid w:val="00030CBD"/>
    <w:rsid w:val="000319D3"/>
    <w:rsid w:val="00037855"/>
    <w:rsid w:val="00041D58"/>
    <w:rsid w:val="000430E5"/>
    <w:rsid w:val="00044DA3"/>
    <w:rsid w:val="000467F8"/>
    <w:rsid w:val="000473B6"/>
    <w:rsid w:val="00052A74"/>
    <w:rsid w:val="0006032F"/>
    <w:rsid w:val="000626E9"/>
    <w:rsid w:val="00063819"/>
    <w:rsid w:val="00064235"/>
    <w:rsid w:val="00064A3D"/>
    <w:rsid w:val="00064FBB"/>
    <w:rsid w:val="00066DE1"/>
    <w:rsid w:val="0006762C"/>
    <w:rsid w:val="0007221E"/>
    <w:rsid w:val="00073290"/>
    <w:rsid w:val="00073AC7"/>
    <w:rsid w:val="000741D3"/>
    <w:rsid w:val="00077F3C"/>
    <w:rsid w:val="0008181C"/>
    <w:rsid w:val="00082206"/>
    <w:rsid w:val="0008262A"/>
    <w:rsid w:val="0008454A"/>
    <w:rsid w:val="00086A0D"/>
    <w:rsid w:val="000872E0"/>
    <w:rsid w:val="00091EDE"/>
    <w:rsid w:val="00091FBC"/>
    <w:rsid w:val="000941DB"/>
    <w:rsid w:val="0009553E"/>
    <w:rsid w:val="000970A3"/>
    <w:rsid w:val="00097FE1"/>
    <w:rsid w:val="000A0805"/>
    <w:rsid w:val="000A0B8F"/>
    <w:rsid w:val="000A0EBA"/>
    <w:rsid w:val="000A2977"/>
    <w:rsid w:val="000A4E91"/>
    <w:rsid w:val="000A622E"/>
    <w:rsid w:val="000A71DB"/>
    <w:rsid w:val="000A725A"/>
    <w:rsid w:val="000A765C"/>
    <w:rsid w:val="000B28E3"/>
    <w:rsid w:val="000B38BF"/>
    <w:rsid w:val="000B4445"/>
    <w:rsid w:val="000B7FF5"/>
    <w:rsid w:val="000C0833"/>
    <w:rsid w:val="000C2CD3"/>
    <w:rsid w:val="000C47E9"/>
    <w:rsid w:val="000C7ACA"/>
    <w:rsid w:val="000D055E"/>
    <w:rsid w:val="000D0875"/>
    <w:rsid w:val="000D3391"/>
    <w:rsid w:val="000D3ACB"/>
    <w:rsid w:val="000D54D9"/>
    <w:rsid w:val="000E44ED"/>
    <w:rsid w:val="000E61FA"/>
    <w:rsid w:val="000E72B1"/>
    <w:rsid w:val="000F023C"/>
    <w:rsid w:val="000F03D7"/>
    <w:rsid w:val="000F0B8F"/>
    <w:rsid w:val="000F12B4"/>
    <w:rsid w:val="000F1D57"/>
    <w:rsid w:val="000F28B1"/>
    <w:rsid w:val="000F36DF"/>
    <w:rsid w:val="000F5421"/>
    <w:rsid w:val="000F56C6"/>
    <w:rsid w:val="000F6B62"/>
    <w:rsid w:val="00101B4F"/>
    <w:rsid w:val="001057D1"/>
    <w:rsid w:val="001065F3"/>
    <w:rsid w:val="001106BA"/>
    <w:rsid w:val="00110F16"/>
    <w:rsid w:val="00112464"/>
    <w:rsid w:val="001131D9"/>
    <w:rsid w:val="00114688"/>
    <w:rsid w:val="00115753"/>
    <w:rsid w:val="001163E8"/>
    <w:rsid w:val="00116C49"/>
    <w:rsid w:val="001176E6"/>
    <w:rsid w:val="00121138"/>
    <w:rsid w:val="001326B2"/>
    <w:rsid w:val="00132BDE"/>
    <w:rsid w:val="0013434C"/>
    <w:rsid w:val="00134C24"/>
    <w:rsid w:val="00135914"/>
    <w:rsid w:val="0013638B"/>
    <w:rsid w:val="0013786D"/>
    <w:rsid w:val="001420AF"/>
    <w:rsid w:val="001434BF"/>
    <w:rsid w:val="001445FF"/>
    <w:rsid w:val="00144934"/>
    <w:rsid w:val="001451AF"/>
    <w:rsid w:val="001458AE"/>
    <w:rsid w:val="0014738E"/>
    <w:rsid w:val="00151F24"/>
    <w:rsid w:val="00153763"/>
    <w:rsid w:val="00155287"/>
    <w:rsid w:val="00155583"/>
    <w:rsid w:val="00155B25"/>
    <w:rsid w:val="00157A13"/>
    <w:rsid w:val="001600B0"/>
    <w:rsid w:val="001609D4"/>
    <w:rsid w:val="00160C4E"/>
    <w:rsid w:val="00160E5A"/>
    <w:rsid w:val="00161B60"/>
    <w:rsid w:val="00163F6C"/>
    <w:rsid w:val="001711F3"/>
    <w:rsid w:val="0017268F"/>
    <w:rsid w:val="0017307F"/>
    <w:rsid w:val="00173961"/>
    <w:rsid w:val="00174E84"/>
    <w:rsid w:val="00175CC1"/>
    <w:rsid w:val="00175CEB"/>
    <w:rsid w:val="001805A3"/>
    <w:rsid w:val="00182B7D"/>
    <w:rsid w:val="0018330C"/>
    <w:rsid w:val="001853D6"/>
    <w:rsid w:val="00187646"/>
    <w:rsid w:val="00190375"/>
    <w:rsid w:val="00192132"/>
    <w:rsid w:val="00192E47"/>
    <w:rsid w:val="00192EE6"/>
    <w:rsid w:val="001943CF"/>
    <w:rsid w:val="0019684D"/>
    <w:rsid w:val="00196BCF"/>
    <w:rsid w:val="00197524"/>
    <w:rsid w:val="001A0C65"/>
    <w:rsid w:val="001A135B"/>
    <w:rsid w:val="001A29DC"/>
    <w:rsid w:val="001B1133"/>
    <w:rsid w:val="001C1243"/>
    <w:rsid w:val="001C2567"/>
    <w:rsid w:val="001C74DD"/>
    <w:rsid w:val="001D3141"/>
    <w:rsid w:val="001E3205"/>
    <w:rsid w:val="001E7094"/>
    <w:rsid w:val="001E756B"/>
    <w:rsid w:val="001E7DFE"/>
    <w:rsid w:val="001F1917"/>
    <w:rsid w:val="001F25D4"/>
    <w:rsid w:val="00200130"/>
    <w:rsid w:val="0020201E"/>
    <w:rsid w:val="00202BFE"/>
    <w:rsid w:val="00205418"/>
    <w:rsid w:val="00206685"/>
    <w:rsid w:val="002076F5"/>
    <w:rsid w:val="00211291"/>
    <w:rsid w:val="002129A0"/>
    <w:rsid w:val="00214076"/>
    <w:rsid w:val="00214E76"/>
    <w:rsid w:val="00215B83"/>
    <w:rsid w:val="00217A31"/>
    <w:rsid w:val="002217F8"/>
    <w:rsid w:val="002221BF"/>
    <w:rsid w:val="00225CF5"/>
    <w:rsid w:val="0023051C"/>
    <w:rsid w:val="0023283B"/>
    <w:rsid w:val="00233496"/>
    <w:rsid w:val="00237312"/>
    <w:rsid w:val="00241BF7"/>
    <w:rsid w:val="00242607"/>
    <w:rsid w:val="00244435"/>
    <w:rsid w:val="002444CC"/>
    <w:rsid w:val="00245330"/>
    <w:rsid w:val="0025100E"/>
    <w:rsid w:val="00252B45"/>
    <w:rsid w:val="0025736B"/>
    <w:rsid w:val="0026127E"/>
    <w:rsid w:val="00266B72"/>
    <w:rsid w:val="002679DD"/>
    <w:rsid w:val="00270422"/>
    <w:rsid w:val="002749BF"/>
    <w:rsid w:val="0027514D"/>
    <w:rsid w:val="00276CB2"/>
    <w:rsid w:val="00283DC4"/>
    <w:rsid w:val="0028455F"/>
    <w:rsid w:val="00285D01"/>
    <w:rsid w:val="0029151C"/>
    <w:rsid w:val="00291C60"/>
    <w:rsid w:val="00292049"/>
    <w:rsid w:val="00292147"/>
    <w:rsid w:val="0029499C"/>
    <w:rsid w:val="00295A66"/>
    <w:rsid w:val="00296B74"/>
    <w:rsid w:val="002A04E2"/>
    <w:rsid w:val="002A199D"/>
    <w:rsid w:val="002A21BF"/>
    <w:rsid w:val="002A2DAE"/>
    <w:rsid w:val="002A6171"/>
    <w:rsid w:val="002A6F2F"/>
    <w:rsid w:val="002A79B7"/>
    <w:rsid w:val="002B0E2E"/>
    <w:rsid w:val="002B11E0"/>
    <w:rsid w:val="002B1704"/>
    <w:rsid w:val="002B2EAC"/>
    <w:rsid w:val="002B3A0A"/>
    <w:rsid w:val="002B4288"/>
    <w:rsid w:val="002B44DB"/>
    <w:rsid w:val="002B6D1B"/>
    <w:rsid w:val="002C24BE"/>
    <w:rsid w:val="002C4527"/>
    <w:rsid w:val="002C5F50"/>
    <w:rsid w:val="002C60A4"/>
    <w:rsid w:val="002D00B2"/>
    <w:rsid w:val="002D1794"/>
    <w:rsid w:val="002D4E39"/>
    <w:rsid w:val="002E0C81"/>
    <w:rsid w:val="002E1BE4"/>
    <w:rsid w:val="002E3330"/>
    <w:rsid w:val="002E6E1D"/>
    <w:rsid w:val="002F1162"/>
    <w:rsid w:val="002F1EDF"/>
    <w:rsid w:val="002F7306"/>
    <w:rsid w:val="003005FE"/>
    <w:rsid w:val="0030289F"/>
    <w:rsid w:val="003064E1"/>
    <w:rsid w:val="003078C1"/>
    <w:rsid w:val="00311FF8"/>
    <w:rsid w:val="00313799"/>
    <w:rsid w:val="00314EF5"/>
    <w:rsid w:val="00315AF9"/>
    <w:rsid w:val="00316986"/>
    <w:rsid w:val="0032039A"/>
    <w:rsid w:val="003204B6"/>
    <w:rsid w:val="00321C39"/>
    <w:rsid w:val="00324142"/>
    <w:rsid w:val="00324AF8"/>
    <w:rsid w:val="00324F6C"/>
    <w:rsid w:val="0032554E"/>
    <w:rsid w:val="00325785"/>
    <w:rsid w:val="00331376"/>
    <w:rsid w:val="00332177"/>
    <w:rsid w:val="00333D43"/>
    <w:rsid w:val="00337A84"/>
    <w:rsid w:val="00344FFC"/>
    <w:rsid w:val="00350FEB"/>
    <w:rsid w:val="00351672"/>
    <w:rsid w:val="003517A7"/>
    <w:rsid w:val="00353D4D"/>
    <w:rsid w:val="003567B0"/>
    <w:rsid w:val="003609E1"/>
    <w:rsid w:val="00363697"/>
    <w:rsid w:val="00365C8B"/>
    <w:rsid w:val="00374B0F"/>
    <w:rsid w:val="00380AA4"/>
    <w:rsid w:val="00384AB3"/>
    <w:rsid w:val="0039052B"/>
    <w:rsid w:val="00391A0A"/>
    <w:rsid w:val="003937FD"/>
    <w:rsid w:val="003948A9"/>
    <w:rsid w:val="00395C4F"/>
    <w:rsid w:val="00396002"/>
    <w:rsid w:val="003971B3"/>
    <w:rsid w:val="00397AB5"/>
    <w:rsid w:val="003A1394"/>
    <w:rsid w:val="003A57FE"/>
    <w:rsid w:val="003B0F28"/>
    <w:rsid w:val="003B1427"/>
    <w:rsid w:val="003B199A"/>
    <w:rsid w:val="003B2B27"/>
    <w:rsid w:val="003B34AF"/>
    <w:rsid w:val="003B41E7"/>
    <w:rsid w:val="003B63FD"/>
    <w:rsid w:val="003B6509"/>
    <w:rsid w:val="003B7143"/>
    <w:rsid w:val="003C00C3"/>
    <w:rsid w:val="003C0F56"/>
    <w:rsid w:val="003C3A86"/>
    <w:rsid w:val="003C6306"/>
    <w:rsid w:val="003D138E"/>
    <w:rsid w:val="003D15AA"/>
    <w:rsid w:val="003D2513"/>
    <w:rsid w:val="003D36AD"/>
    <w:rsid w:val="003D48BC"/>
    <w:rsid w:val="003D7129"/>
    <w:rsid w:val="003D771E"/>
    <w:rsid w:val="003D7DBA"/>
    <w:rsid w:val="003E1CB5"/>
    <w:rsid w:val="003E611F"/>
    <w:rsid w:val="003E640D"/>
    <w:rsid w:val="003F7F1D"/>
    <w:rsid w:val="00401321"/>
    <w:rsid w:val="0040409B"/>
    <w:rsid w:val="00404FC7"/>
    <w:rsid w:val="004074E7"/>
    <w:rsid w:val="00410935"/>
    <w:rsid w:val="004160A6"/>
    <w:rsid w:val="00416E1F"/>
    <w:rsid w:val="00417EDB"/>
    <w:rsid w:val="00420460"/>
    <w:rsid w:val="00421FA5"/>
    <w:rsid w:val="00422EFF"/>
    <w:rsid w:val="00423368"/>
    <w:rsid w:val="0042364D"/>
    <w:rsid w:val="00430862"/>
    <w:rsid w:val="00431D88"/>
    <w:rsid w:val="0043421B"/>
    <w:rsid w:val="004351B7"/>
    <w:rsid w:val="004407F2"/>
    <w:rsid w:val="00442E59"/>
    <w:rsid w:val="00443C5B"/>
    <w:rsid w:val="004452D3"/>
    <w:rsid w:val="00445C8B"/>
    <w:rsid w:val="0045040F"/>
    <w:rsid w:val="004507CC"/>
    <w:rsid w:val="00453A89"/>
    <w:rsid w:val="00453B50"/>
    <w:rsid w:val="00457640"/>
    <w:rsid w:val="00460F1C"/>
    <w:rsid w:val="0046359F"/>
    <w:rsid w:val="0046461E"/>
    <w:rsid w:val="00464C4F"/>
    <w:rsid w:val="00465A90"/>
    <w:rsid w:val="0047007A"/>
    <w:rsid w:val="00471A71"/>
    <w:rsid w:val="004747C4"/>
    <w:rsid w:val="0048126D"/>
    <w:rsid w:val="00482DEC"/>
    <w:rsid w:val="00484791"/>
    <w:rsid w:val="004864DF"/>
    <w:rsid w:val="004911D5"/>
    <w:rsid w:val="00492D28"/>
    <w:rsid w:val="004A219F"/>
    <w:rsid w:val="004A364E"/>
    <w:rsid w:val="004A3C34"/>
    <w:rsid w:val="004A4CC0"/>
    <w:rsid w:val="004A6374"/>
    <w:rsid w:val="004A652C"/>
    <w:rsid w:val="004B1D34"/>
    <w:rsid w:val="004C2382"/>
    <w:rsid w:val="004C2FE8"/>
    <w:rsid w:val="004C4F43"/>
    <w:rsid w:val="004C77EF"/>
    <w:rsid w:val="004D085A"/>
    <w:rsid w:val="004D109A"/>
    <w:rsid w:val="004D288A"/>
    <w:rsid w:val="004D54C0"/>
    <w:rsid w:val="004E3657"/>
    <w:rsid w:val="004E6BD0"/>
    <w:rsid w:val="004E7F40"/>
    <w:rsid w:val="004F258E"/>
    <w:rsid w:val="004F2741"/>
    <w:rsid w:val="004F34ED"/>
    <w:rsid w:val="004F3BFB"/>
    <w:rsid w:val="004F3F5A"/>
    <w:rsid w:val="004F4B0B"/>
    <w:rsid w:val="004F51C0"/>
    <w:rsid w:val="004F5578"/>
    <w:rsid w:val="004F66C2"/>
    <w:rsid w:val="004F750F"/>
    <w:rsid w:val="004F7B1A"/>
    <w:rsid w:val="0050063A"/>
    <w:rsid w:val="00502F09"/>
    <w:rsid w:val="00504AEF"/>
    <w:rsid w:val="005066C2"/>
    <w:rsid w:val="00507724"/>
    <w:rsid w:val="00511DF4"/>
    <w:rsid w:val="005128B4"/>
    <w:rsid w:val="0051682E"/>
    <w:rsid w:val="00516C6A"/>
    <w:rsid w:val="00516C7F"/>
    <w:rsid w:val="005175EB"/>
    <w:rsid w:val="00517720"/>
    <w:rsid w:val="00520A6A"/>
    <w:rsid w:val="00521482"/>
    <w:rsid w:val="00521E6A"/>
    <w:rsid w:val="00525855"/>
    <w:rsid w:val="0052587D"/>
    <w:rsid w:val="00526C4D"/>
    <w:rsid w:val="00527FA8"/>
    <w:rsid w:val="005303B2"/>
    <w:rsid w:val="00537019"/>
    <w:rsid w:val="0054061E"/>
    <w:rsid w:val="005426C3"/>
    <w:rsid w:val="00543331"/>
    <w:rsid w:val="00544A4F"/>
    <w:rsid w:val="00547998"/>
    <w:rsid w:val="0055373C"/>
    <w:rsid w:val="005604E4"/>
    <w:rsid w:val="005668CD"/>
    <w:rsid w:val="00567498"/>
    <w:rsid w:val="005702DD"/>
    <w:rsid w:val="00570A7D"/>
    <w:rsid w:val="00582777"/>
    <w:rsid w:val="00582D02"/>
    <w:rsid w:val="00583891"/>
    <w:rsid w:val="00584FFA"/>
    <w:rsid w:val="00585A21"/>
    <w:rsid w:val="0058762D"/>
    <w:rsid w:val="0059000E"/>
    <w:rsid w:val="005921DF"/>
    <w:rsid w:val="00593360"/>
    <w:rsid w:val="00593802"/>
    <w:rsid w:val="00595A73"/>
    <w:rsid w:val="00597FF2"/>
    <w:rsid w:val="005A3423"/>
    <w:rsid w:val="005A37FF"/>
    <w:rsid w:val="005A3EC3"/>
    <w:rsid w:val="005A554C"/>
    <w:rsid w:val="005A5A27"/>
    <w:rsid w:val="005A71B5"/>
    <w:rsid w:val="005A7683"/>
    <w:rsid w:val="005B07EE"/>
    <w:rsid w:val="005B42ED"/>
    <w:rsid w:val="005B59B2"/>
    <w:rsid w:val="005B622B"/>
    <w:rsid w:val="005C2DA7"/>
    <w:rsid w:val="005C4589"/>
    <w:rsid w:val="005C65DC"/>
    <w:rsid w:val="005D1844"/>
    <w:rsid w:val="005D20CF"/>
    <w:rsid w:val="005D6138"/>
    <w:rsid w:val="005E458D"/>
    <w:rsid w:val="005E5702"/>
    <w:rsid w:val="005E57F1"/>
    <w:rsid w:val="005E5E5B"/>
    <w:rsid w:val="005F03BE"/>
    <w:rsid w:val="005F090C"/>
    <w:rsid w:val="005F355E"/>
    <w:rsid w:val="005F3F57"/>
    <w:rsid w:val="005F6FEB"/>
    <w:rsid w:val="005F76C5"/>
    <w:rsid w:val="006022A2"/>
    <w:rsid w:val="00602836"/>
    <w:rsid w:val="006042B7"/>
    <w:rsid w:val="006048A9"/>
    <w:rsid w:val="00605759"/>
    <w:rsid w:val="0061190A"/>
    <w:rsid w:val="00612DB0"/>
    <w:rsid w:val="006130AA"/>
    <w:rsid w:val="006133A6"/>
    <w:rsid w:val="00615079"/>
    <w:rsid w:val="00621BBD"/>
    <w:rsid w:val="0062270F"/>
    <w:rsid w:val="00622B5E"/>
    <w:rsid w:val="00622D8B"/>
    <w:rsid w:val="006230EE"/>
    <w:rsid w:val="00623CC4"/>
    <w:rsid w:val="0062474D"/>
    <w:rsid w:val="00625E2B"/>
    <w:rsid w:val="006303A7"/>
    <w:rsid w:val="0063078E"/>
    <w:rsid w:val="00630D87"/>
    <w:rsid w:val="0063462E"/>
    <w:rsid w:val="006371A1"/>
    <w:rsid w:val="00637FBF"/>
    <w:rsid w:val="0064798E"/>
    <w:rsid w:val="006524B7"/>
    <w:rsid w:val="00654F41"/>
    <w:rsid w:val="006551A1"/>
    <w:rsid w:val="00656CE8"/>
    <w:rsid w:val="00656D69"/>
    <w:rsid w:val="0066031D"/>
    <w:rsid w:val="006622AF"/>
    <w:rsid w:val="00662E49"/>
    <w:rsid w:val="00662EE1"/>
    <w:rsid w:val="00663DD4"/>
    <w:rsid w:val="006660A0"/>
    <w:rsid w:val="00666CF2"/>
    <w:rsid w:val="00670A94"/>
    <w:rsid w:val="00671EEF"/>
    <w:rsid w:val="00672069"/>
    <w:rsid w:val="00676986"/>
    <w:rsid w:val="006822D5"/>
    <w:rsid w:val="00683663"/>
    <w:rsid w:val="00684F6E"/>
    <w:rsid w:val="006855AD"/>
    <w:rsid w:val="00693E6E"/>
    <w:rsid w:val="0069420D"/>
    <w:rsid w:val="00694354"/>
    <w:rsid w:val="0069684D"/>
    <w:rsid w:val="006A35E7"/>
    <w:rsid w:val="006A5318"/>
    <w:rsid w:val="006A752E"/>
    <w:rsid w:val="006B0B26"/>
    <w:rsid w:val="006B2119"/>
    <w:rsid w:val="006B71D8"/>
    <w:rsid w:val="006D0C14"/>
    <w:rsid w:val="006D6621"/>
    <w:rsid w:val="006D6C25"/>
    <w:rsid w:val="006E05CB"/>
    <w:rsid w:val="006E0C35"/>
    <w:rsid w:val="006E0FB3"/>
    <w:rsid w:val="006E3595"/>
    <w:rsid w:val="006E4C1E"/>
    <w:rsid w:val="006E66C7"/>
    <w:rsid w:val="006E74A9"/>
    <w:rsid w:val="006E7809"/>
    <w:rsid w:val="00700551"/>
    <w:rsid w:val="00707FE5"/>
    <w:rsid w:val="00710B8B"/>
    <w:rsid w:val="00712AAE"/>
    <w:rsid w:val="007158CF"/>
    <w:rsid w:val="00716627"/>
    <w:rsid w:val="007219DE"/>
    <w:rsid w:val="00723E89"/>
    <w:rsid w:val="007244E5"/>
    <w:rsid w:val="00727753"/>
    <w:rsid w:val="00727CCC"/>
    <w:rsid w:val="007300BD"/>
    <w:rsid w:val="0073355B"/>
    <w:rsid w:val="00736189"/>
    <w:rsid w:val="007441E0"/>
    <w:rsid w:val="00744519"/>
    <w:rsid w:val="00744B3B"/>
    <w:rsid w:val="00754745"/>
    <w:rsid w:val="00756FC5"/>
    <w:rsid w:val="00761177"/>
    <w:rsid w:val="00761B77"/>
    <w:rsid w:val="00762525"/>
    <w:rsid w:val="00766DB6"/>
    <w:rsid w:val="00767927"/>
    <w:rsid w:val="0077363D"/>
    <w:rsid w:val="007743AD"/>
    <w:rsid w:val="007750DC"/>
    <w:rsid w:val="00775EC7"/>
    <w:rsid w:val="00777450"/>
    <w:rsid w:val="00780A04"/>
    <w:rsid w:val="00780F71"/>
    <w:rsid w:val="007856F7"/>
    <w:rsid w:val="00787ADA"/>
    <w:rsid w:val="00791533"/>
    <w:rsid w:val="00792D6B"/>
    <w:rsid w:val="00793A9A"/>
    <w:rsid w:val="0079418C"/>
    <w:rsid w:val="00794291"/>
    <w:rsid w:val="007948B8"/>
    <w:rsid w:val="00796D91"/>
    <w:rsid w:val="007A06A2"/>
    <w:rsid w:val="007A15B4"/>
    <w:rsid w:val="007A2738"/>
    <w:rsid w:val="007A2C65"/>
    <w:rsid w:val="007A3992"/>
    <w:rsid w:val="007A4976"/>
    <w:rsid w:val="007A5335"/>
    <w:rsid w:val="007B0DAC"/>
    <w:rsid w:val="007B3DA6"/>
    <w:rsid w:val="007B4C67"/>
    <w:rsid w:val="007B6AD4"/>
    <w:rsid w:val="007B7659"/>
    <w:rsid w:val="007C1670"/>
    <w:rsid w:val="007C3176"/>
    <w:rsid w:val="007C4258"/>
    <w:rsid w:val="007C5E37"/>
    <w:rsid w:val="007C7234"/>
    <w:rsid w:val="007D0755"/>
    <w:rsid w:val="007D5ECC"/>
    <w:rsid w:val="007D69EA"/>
    <w:rsid w:val="007D705A"/>
    <w:rsid w:val="007D7DCF"/>
    <w:rsid w:val="007E13CB"/>
    <w:rsid w:val="007E28D0"/>
    <w:rsid w:val="007E3F76"/>
    <w:rsid w:val="007F1007"/>
    <w:rsid w:val="007F1ABA"/>
    <w:rsid w:val="007F2998"/>
    <w:rsid w:val="007F6C3F"/>
    <w:rsid w:val="007F6F78"/>
    <w:rsid w:val="00800A8B"/>
    <w:rsid w:val="008011EC"/>
    <w:rsid w:val="0080301D"/>
    <w:rsid w:val="008031DC"/>
    <w:rsid w:val="00804543"/>
    <w:rsid w:val="008070AB"/>
    <w:rsid w:val="008072BE"/>
    <w:rsid w:val="00810CD6"/>
    <w:rsid w:val="00814BFE"/>
    <w:rsid w:val="00814D3F"/>
    <w:rsid w:val="0081597A"/>
    <w:rsid w:val="00822FF2"/>
    <w:rsid w:val="008242F1"/>
    <w:rsid w:val="008253FC"/>
    <w:rsid w:val="008254DC"/>
    <w:rsid w:val="00825749"/>
    <w:rsid w:val="0082587A"/>
    <w:rsid w:val="00826549"/>
    <w:rsid w:val="00826717"/>
    <w:rsid w:val="008335B2"/>
    <w:rsid w:val="008338A3"/>
    <w:rsid w:val="008368A2"/>
    <w:rsid w:val="00836EC3"/>
    <w:rsid w:val="00841DA0"/>
    <w:rsid w:val="00842063"/>
    <w:rsid w:val="00854AFF"/>
    <w:rsid w:val="00854B05"/>
    <w:rsid w:val="00855CC2"/>
    <w:rsid w:val="00856208"/>
    <w:rsid w:val="00857A4B"/>
    <w:rsid w:val="00857B0D"/>
    <w:rsid w:val="008602B0"/>
    <w:rsid w:val="00862954"/>
    <w:rsid w:val="00863DC0"/>
    <w:rsid w:val="00864A58"/>
    <w:rsid w:val="008657C9"/>
    <w:rsid w:val="00870D5B"/>
    <w:rsid w:val="008713E7"/>
    <w:rsid w:val="00873521"/>
    <w:rsid w:val="00874BB8"/>
    <w:rsid w:val="008821B6"/>
    <w:rsid w:val="00882A44"/>
    <w:rsid w:val="00883A8A"/>
    <w:rsid w:val="00885142"/>
    <w:rsid w:val="008852BC"/>
    <w:rsid w:val="008876C9"/>
    <w:rsid w:val="008903A6"/>
    <w:rsid w:val="008938CE"/>
    <w:rsid w:val="008949F5"/>
    <w:rsid w:val="008A0CE8"/>
    <w:rsid w:val="008A3961"/>
    <w:rsid w:val="008A3A73"/>
    <w:rsid w:val="008A5302"/>
    <w:rsid w:val="008A6107"/>
    <w:rsid w:val="008B0947"/>
    <w:rsid w:val="008B673D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D3D51"/>
    <w:rsid w:val="008D51EF"/>
    <w:rsid w:val="008D70CD"/>
    <w:rsid w:val="008D7787"/>
    <w:rsid w:val="008E0A85"/>
    <w:rsid w:val="008E0DBC"/>
    <w:rsid w:val="008F2F2F"/>
    <w:rsid w:val="008F32AB"/>
    <w:rsid w:val="008F7C3E"/>
    <w:rsid w:val="00900673"/>
    <w:rsid w:val="00902631"/>
    <w:rsid w:val="00904E46"/>
    <w:rsid w:val="00906F18"/>
    <w:rsid w:val="009071F3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0BB0"/>
    <w:rsid w:val="009447C7"/>
    <w:rsid w:val="00944E46"/>
    <w:rsid w:val="009451BF"/>
    <w:rsid w:val="00946872"/>
    <w:rsid w:val="00946D76"/>
    <w:rsid w:val="00947634"/>
    <w:rsid w:val="009477E8"/>
    <w:rsid w:val="0095427C"/>
    <w:rsid w:val="009545C4"/>
    <w:rsid w:val="00955A45"/>
    <w:rsid w:val="00956BBD"/>
    <w:rsid w:val="009570A6"/>
    <w:rsid w:val="0096340E"/>
    <w:rsid w:val="00963798"/>
    <w:rsid w:val="00963ADD"/>
    <w:rsid w:val="00964E9C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96CC1"/>
    <w:rsid w:val="009A00F7"/>
    <w:rsid w:val="009A1122"/>
    <w:rsid w:val="009A2D55"/>
    <w:rsid w:val="009A41B6"/>
    <w:rsid w:val="009A54EF"/>
    <w:rsid w:val="009A6EB0"/>
    <w:rsid w:val="009A6EF2"/>
    <w:rsid w:val="009B01C0"/>
    <w:rsid w:val="009B1910"/>
    <w:rsid w:val="009B4776"/>
    <w:rsid w:val="009B6CF5"/>
    <w:rsid w:val="009B7979"/>
    <w:rsid w:val="009C038A"/>
    <w:rsid w:val="009C2555"/>
    <w:rsid w:val="009C2747"/>
    <w:rsid w:val="009C3C4F"/>
    <w:rsid w:val="009C73A3"/>
    <w:rsid w:val="009D3561"/>
    <w:rsid w:val="009D44DD"/>
    <w:rsid w:val="009D5684"/>
    <w:rsid w:val="009D78D6"/>
    <w:rsid w:val="009F0691"/>
    <w:rsid w:val="009F1640"/>
    <w:rsid w:val="009F2AF7"/>
    <w:rsid w:val="009F6F30"/>
    <w:rsid w:val="009F7D7A"/>
    <w:rsid w:val="00A00A4A"/>
    <w:rsid w:val="00A00CE9"/>
    <w:rsid w:val="00A0108D"/>
    <w:rsid w:val="00A010D5"/>
    <w:rsid w:val="00A019FE"/>
    <w:rsid w:val="00A0544A"/>
    <w:rsid w:val="00A06582"/>
    <w:rsid w:val="00A1440C"/>
    <w:rsid w:val="00A14EE4"/>
    <w:rsid w:val="00A15E22"/>
    <w:rsid w:val="00A164EA"/>
    <w:rsid w:val="00A20D2B"/>
    <w:rsid w:val="00A21A29"/>
    <w:rsid w:val="00A22C71"/>
    <w:rsid w:val="00A238A7"/>
    <w:rsid w:val="00A25634"/>
    <w:rsid w:val="00A2583D"/>
    <w:rsid w:val="00A25BE5"/>
    <w:rsid w:val="00A26572"/>
    <w:rsid w:val="00A27250"/>
    <w:rsid w:val="00A323C1"/>
    <w:rsid w:val="00A33332"/>
    <w:rsid w:val="00A34137"/>
    <w:rsid w:val="00A34F08"/>
    <w:rsid w:val="00A37207"/>
    <w:rsid w:val="00A41581"/>
    <w:rsid w:val="00A41777"/>
    <w:rsid w:val="00A43DEF"/>
    <w:rsid w:val="00A442E8"/>
    <w:rsid w:val="00A45CBE"/>
    <w:rsid w:val="00A45F0E"/>
    <w:rsid w:val="00A46403"/>
    <w:rsid w:val="00A540D8"/>
    <w:rsid w:val="00A56C35"/>
    <w:rsid w:val="00A5716F"/>
    <w:rsid w:val="00A61C64"/>
    <w:rsid w:val="00A65F74"/>
    <w:rsid w:val="00A67B12"/>
    <w:rsid w:val="00A70484"/>
    <w:rsid w:val="00A7051E"/>
    <w:rsid w:val="00A70EF3"/>
    <w:rsid w:val="00A74103"/>
    <w:rsid w:val="00A74876"/>
    <w:rsid w:val="00A7496E"/>
    <w:rsid w:val="00A762CE"/>
    <w:rsid w:val="00A76EF1"/>
    <w:rsid w:val="00A8320F"/>
    <w:rsid w:val="00A852D3"/>
    <w:rsid w:val="00A85630"/>
    <w:rsid w:val="00A87ACC"/>
    <w:rsid w:val="00A91B50"/>
    <w:rsid w:val="00A949E5"/>
    <w:rsid w:val="00AA02BD"/>
    <w:rsid w:val="00AA12FF"/>
    <w:rsid w:val="00AA2B77"/>
    <w:rsid w:val="00AA4C19"/>
    <w:rsid w:val="00AB1617"/>
    <w:rsid w:val="00AB7144"/>
    <w:rsid w:val="00AC037A"/>
    <w:rsid w:val="00AC2B93"/>
    <w:rsid w:val="00AC38EF"/>
    <w:rsid w:val="00AC4390"/>
    <w:rsid w:val="00AC55D8"/>
    <w:rsid w:val="00AC5C9E"/>
    <w:rsid w:val="00AC61D3"/>
    <w:rsid w:val="00AC64F4"/>
    <w:rsid w:val="00AC7D59"/>
    <w:rsid w:val="00AD2766"/>
    <w:rsid w:val="00AD6883"/>
    <w:rsid w:val="00AE2EFF"/>
    <w:rsid w:val="00AE3CBF"/>
    <w:rsid w:val="00AE4048"/>
    <w:rsid w:val="00AE68E6"/>
    <w:rsid w:val="00AF0315"/>
    <w:rsid w:val="00AF160E"/>
    <w:rsid w:val="00AF443F"/>
    <w:rsid w:val="00AF480F"/>
    <w:rsid w:val="00B010C2"/>
    <w:rsid w:val="00B013BB"/>
    <w:rsid w:val="00B0194D"/>
    <w:rsid w:val="00B05EF5"/>
    <w:rsid w:val="00B0645A"/>
    <w:rsid w:val="00B073A8"/>
    <w:rsid w:val="00B106C3"/>
    <w:rsid w:val="00B11E2E"/>
    <w:rsid w:val="00B11E6F"/>
    <w:rsid w:val="00B1479B"/>
    <w:rsid w:val="00B14D8B"/>
    <w:rsid w:val="00B14DA3"/>
    <w:rsid w:val="00B1587F"/>
    <w:rsid w:val="00B203C1"/>
    <w:rsid w:val="00B205FC"/>
    <w:rsid w:val="00B20A1B"/>
    <w:rsid w:val="00B2246A"/>
    <w:rsid w:val="00B2366E"/>
    <w:rsid w:val="00B25CE0"/>
    <w:rsid w:val="00B25E92"/>
    <w:rsid w:val="00B26168"/>
    <w:rsid w:val="00B26F2A"/>
    <w:rsid w:val="00B31143"/>
    <w:rsid w:val="00B32082"/>
    <w:rsid w:val="00B40845"/>
    <w:rsid w:val="00B41200"/>
    <w:rsid w:val="00B41EF3"/>
    <w:rsid w:val="00B42314"/>
    <w:rsid w:val="00B434A5"/>
    <w:rsid w:val="00B44352"/>
    <w:rsid w:val="00B44D65"/>
    <w:rsid w:val="00B45533"/>
    <w:rsid w:val="00B503C1"/>
    <w:rsid w:val="00B546EB"/>
    <w:rsid w:val="00B54D63"/>
    <w:rsid w:val="00B56A52"/>
    <w:rsid w:val="00B60221"/>
    <w:rsid w:val="00B64885"/>
    <w:rsid w:val="00B6532B"/>
    <w:rsid w:val="00B6707E"/>
    <w:rsid w:val="00B7159B"/>
    <w:rsid w:val="00B72FB7"/>
    <w:rsid w:val="00B82DDF"/>
    <w:rsid w:val="00B85C5B"/>
    <w:rsid w:val="00B86BE3"/>
    <w:rsid w:val="00B90E2E"/>
    <w:rsid w:val="00B92C52"/>
    <w:rsid w:val="00B959D6"/>
    <w:rsid w:val="00B95A9E"/>
    <w:rsid w:val="00B95E47"/>
    <w:rsid w:val="00B97299"/>
    <w:rsid w:val="00B9734F"/>
    <w:rsid w:val="00BA33F4"/>
    <w:rsid w:val="00BA36AA"/>
    <w:rsid w:val="00BA62E0"/>
    <w:rsid w:val="00BB1F40"/>
    <w:rsid w:val="00BB6553"/>
    <w:rsid w:val="00BC5A09"/>
    <w:rsid w:val="00BD0B9A"/>
    <w:rsid w:val="00BD5DE4"/>
    <w:rsid w:val="00BE25EC"/>
    <w:rsid w:val="00BE4E45"/>
    <w:rsid w:val="00BE5EE4"/>
    <w:rsid w:val="00BE7738"/>
    <w:rsid w:val="00BF0D6D"/>
    <w:rsid w:val="00BF26BD"/>
    <w:rsid w:val="00BF3F79"/>
    <w:rsid w:val="00BF44EA"/>
    <w:rsid w:val="00BF6A45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47B5"/>
    <w:rsid w:val="00C15504"/>
    <w:rsid w:val="00C157AE"/>
    <w:rsid w:val="00C1671A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6981"/>
    <w:rsid w:val="00C27A42"/>
    <w:rsid w:val="00C30E27"/>
    <w:rsid w:val="00C3343E"/>
    <w:rsid w:val="00C35D58"/>
    <w:rsid w:val="00C36245"/>
    <w:rsid w:val="00C372B1"/>
    <w:rsid w:val="00C406BC"/>
    <w:rsid w:val="00C40E07"/>
    <w:rsid w:val="00C42DF8"/>
    <w:rsid w:val="00C449D8"/>
    <w:rsid w:val="00C5046C"/>
    <w:rsid w:val="00C50E2C"/>
    <w:rsid w:val="00C63060"/>
    <w:rsid w:val="00C65143"/>
    <w:rsid w:val="00C70892"/>
    <w:rsid w:val="00C72C05"/>
    <w:rsid w:val="00C73869"/>
    <w:rsid w:val="00C7445A"/>
    <w:rsid w:val="00C74B32"/>
    <w:rsid w:val="00C74E74"/>
    <w:rsid w:val="00C770D7"/>
    <w:rsid w:val="00C774BC"/>
    <w:rsid w:val="00C8061E"/>
    <w:rsid w:val="00C8098A"/>
    <w:rsid w:val="00C80DD4"/>
    <w:rsid w:val="00C8317D"/>
    <w:rsid w:val="00C832BC"/>
    <w:rsid w:val="00C85DD8"/>
    <w:rsid w:val="00C86164"/>
    <w:rsid w:val="00C87F5B"/>
    <w:rsid w:val="00C90B66"/>
    <w:rsid w:val="00C90F71"/>
    <w:rsid w:val="00C91727"/>
    <w:rsid w:val="00C92B3A"/>
    <w:rsid w:val="00C92F29"/>
    <w:rsid w:val="00C94064"/>
    <w:rsid w:val="00C942FD"/>
    <w:rsid w:val="00C9511B"/>
    <w:rsid w:val="00CA1D78"/>
    <w:rsid w:val="00CA29EE"/>
    <w:rsid w:val="00CA4D26"/>
    <w:rsid w:val="00CA583B"/>
    <w:rsid w:val="00CA5D6C"/>
    <w:rsid w:val="00CA73EC"/>
    <w:rsid w:val="00CB6552"/>
    <w:rsid w:val="00CB6D3B"/>
    <w:rsid w:val="00CB742C"/>
    <w:rsid w:val="00CC5694"/>
    <w:rsid w:val="00CC75D4"/>
    <w:rsid w:val="00CD0D73"/>
    <w:rsid w:val="00CD13CA"/>
    <w:rsid w:val="00CD2BDD"/>
    <w:rsid w:val="00CD3955"/>
    <w:rsid w:val="00CD4082"/>
    <w:rsid w:val="00CD5FCE"/>
    <w:rsid w:val="00CD6027"/>
    <w:rsid w:val="00CE0265"/>
    <w:rsid w:val="00CE14F3"/>
    <w:rsid w:val="00CE230B"/>
    <w:rsid w:val="00CE2E34"/>
    <w:rsid w:val="00CE42CB"/>
    <w:rsid w:val="00CE70AA"/>
    <w:rsid w:val="00CF0324"/>
    <w:rsid w:val="00CF1CB8"/>
    <w:rsid w:val="00CF41AF"/>
    <w:rsid w:val="00CF4348"/>
    <w:rsid w:val="00CF43D2"/>
    <w:rsid w:val="00CF5239"/>
    <w:rsid w:val="00CF66B5"/>
    <w:rsid w:val="00CF7754"/>
    <w:rsid w:val="00D00BF4"/>
    <w:rsid w:val="00D00E22"/>
    <w:rsid w:val="00D019AD"/>
    <w:rsid w:val="00D01B06"/>
    <w:rsid w:val="00D01CE1"/>
    <w:rsid w:val="00D0326E"/>
    <w:rsid w:val="00D04877"/>
    <w:rsid w:val="00D06E1E"/>
    <w:rsid w:val="00D077E5"/>
    <w:rsid w:val="00D07E31"/>
    <w:rsid w:val="00D20DE4"/>
    <w:rsid w:val="00D2431C"/>
    <w:rsid w:val="00D2657B"/>
    <w:rsid w:val="00D278EA"/>
    <w:rsid w:val="00D34901"/>
    <w:rsid w:val="00D42B6D"/>
    <w:rsid w:val="00D431C9"/>
    <w:rsid w:val="00D443AA"/>
    <w:rsid w:val="00D45DDE"/>
    <w:rsid w:val="00D46532"/>
    <w:rsid w:val="00D50082"/>
    <w:rsid w:val="00D511D8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FE"/>
    <w:rsid w:val="00D777C6"/>
    <w:rsid w:val="00D80D35"/>
    <w:rsid w:val="00D84207"/>
    <w:rsid w:val="00D87921"/>
    <w:rsid w:val="00D90A9F"/>
    <w:rsid w:val="00D92685"/>
    <w:rsid w:val="00D93342"/>
    <w:rsid w:val="00D942C8"/>
    <w:rsid w:val="00DA248C"/>
    <w:rsid w:val="00DA72D0"/>
    <w:rsid w:val="00DC0743"/>
    <w:rsid w:val="00DC09E1"/>
    <w:rsid w:val="00DC2C60"/>
    <w:rsid w:val="00DC2FF1"/>
    <w:rsid w:val="00DC3C62"/>
    <w:rsid w:val="00DC4239"/>
    <w:rsid w:val="00DC4AF1"/>
    <w:rsid w:val="00DC65A0"/>
    <w:rsid w:val="00DC6ED8"/>
    <w:rsid w:val="00DD00CA"/>
    <w:rsid w:val="00DD115E"/>
    <w:rsid w:val="00DD2247"/>
    <w:rsid w:val="00DD4BB6"/>
    <w:rsid w:val="00DD5B1E"/>
    <w:rsid w:val="00DD6A0C"/>
    <w:rsid w:val="00DF0545"/>
    <w:rsid w:val="00DF2065"/>
    <w:rsid w:val="00DF25AA"/>
    <w:rsid w:val="00DF36B7"/>
    <w:rsid w:val="00DF3ECF"/>
    <w:rsid w:val="00DF65E1"/>
    <w:rsid w:val="00DF6EB6"/>
    <w:rsid w:val="00E10B42"/>
    <w:rsid w:val="00E11D32"/>
    <w:rsid w:val="00E14677"/>
    <w:rsid w:val="00E20F8D"/>
    <w:rsid w:val="00E2146D"/>
    <w:rsid w:val="00E21A08"/>
    <w:rsid w:val="00E2395A"/>
    <w:rsid w:val="00E24533"/>
    <w:rsid w:val="00E3051C"/>
    <w:rsid w:val="00E34220"/>
    <w:rsid w:val="00E34802"/>
    <w:rsid w:val="00E40891"/>
    <w:rsid w:val="00E428E6"/>
    <w:rsid w:val="00E42A8F"/>
    <w:rsid w:val="00E42B0C"/>
    <w:rsid w:val="00E43300"/>
    <w:rsid w:val="00E4334F"/>
    <w:rsid w:val="00E4414A"/>
    <w:rsid w:val="00E44FE0"/>
    <w:rsid w:val="00E512A4"/>
    <w:rsid w:val="00E51888"/>
    <w:rsid w:val="00E54639"/>
    <w:rsid w:val="00E54F12"/>
    <w:rsid w:val="00E55857"/>
    <w:rsid w:val="00E56271"/>
    <w:rsid w:val="00E618AA"/>
    <w:rsid w:val="00E618DB"/>
    <w:rsid w:val="00E63A20"/>
    <w:rsid w:val="00E67298"/>
    <w:rsid w:val="00E70054"/>
    <w:rsid w:val="00E733D6"/>
    <w:rsid w:val="00E741AF"/>
    <w:rsid w:val="00E8321F"/>
    <w:rsid w:val="00E837AD"/>
    <w:rsid w:val="00E849FE"/>
    <w:rsid w:val="00E86DF1"/>
    <w:rsid w:val="00E92DE4"/>
    <w:rsid w:val="00E93799"/>
    <w:rsid w:val="00E93D78"/>
    <w:rsid w:val="00E949D2"/>
    <w:rsid w:val="00E94F76"/>
    <w:rsid w:val="00E956CE"/>
    <w:rsid w:val="00E9788A"/>
    <w:rsid w:val="00EA16CB"/>
    <w:rsid w:val="00EA4E55"/>
    <w:rsid w:val="00EA5D1B"/>
    <w:rsid w:val="00EA5FC7"/>
    <w:rsid w:val="00EA6AE1"/>
    <w:rsid w:val="00EA72BA"/>
    <w:rsid w:val="00EA77CB"/>
    <w:rsid w:val="00EB07A5"/>
    <w:rsid w:val="00EB0FFC"/>
    <w:rsid w:val="00EB1A7C"/>
    <w:rsid w:val="00EB3C97"/>
    <w:rsid w:val="00EB4865"/>
    <w:rsid w:val="00EB6983"/>
    <w:rsid w:val="00EB6CCF"/>
    <w:rsid w:val="00EC0CB6"/>
    <w:rsid w:val="00EC145A"/>
    <w:rsid w:val="00EC19AA"/>
    <w:rsid w:val="00EC2395"/>
    <w:rsid w:val="00EC26A3"/>
    <w:rsid w:val="00EC2E6F"/>
    <w:rsid w:val="00EC2E85"/>
    <w:rsid w:val="00EC4DE2"/>
    <w:rsid w:val="00EC7A96"/>
    <w:rsid w:val="00EC7D79"/>
    <w:rsid w:val="00ED0020"/>
    <w:rsid w:val="00ED08A8"/>
    <w:rsid w:val="00ED0B92"/>
    <w:rsid w:val="00ED0DEF"/>
    <w:rsid w:val="00ED2DBF"/>
    <w:rsid w:val="00EE2E66"/>
    <w:rsid w:val="00EE4396"/>
    <w:rsid w:val="00EF07F4"/>
    <w:rsid w:val="00EF1E0C"/>
    <w:rsid w:val="00EF2400"/>
    <w:rsid w:val="00EF2DD0"/>
    <w:rsid w:val="00EF2F50"/>
    <w:rsid w:val="00EF30CC"/>
    <w:rsid w:val="00EF495A"/>
    <w:rsid w:val="00EF52F3"/>
    <w:rsid w:val="00EF5CEE"/>
    <w:rsid w:val="00EF5FC2"/>
    <w:rsid w:val="00EF671D"/>
    <w:rsid w:val="00EF7323"/>
    <w:rsid w:val="00F00476"/>
    <w:rsid w:val="00F012EF"/>
    <w:rsid w:val="00F02975"/>
    <w:rsid w:val="00F062A7"/>
    <w:rsid w:val="00F07662"/>
    <w:rsid w:val="00F07890"/>
    <w:rsid w:val="00F12FFF"/>
    <w:rsid w:val="00F14EE6"/>
    <w:rsid w:val="00F16AA0"/>
    <w:rsid w:val="00F1790E"/>
    <w:rsid w:val="00F20F57"/>
    <w:rsid w:val="00F23D05"/>
    <w:rsid w:val="00F2485E"/>
    <w:rsid w:val="00F26B7E"/>
    <w:rsid w:val="00F3000F"/>
    <w:rsid w:val="00F310BA"/>
    <w:rsid w:val="00F311D0"/>
    <w:rsid w:val="00F37633"/>
    <w:rsid w:val="00F40E94"/>
    <w:rsid w:val="00F4183A"/>
    <w:rsid w:val="00F42841"/>
    <w:rsid w:val="00F433DE"/>
    <w:rsid w:val="00F4664B"/>
    <w:rsid w:val="00F548A1"/>
    <w:rsid w:val="00F55937"/>
    <w:rsid w:val="00F55D8A"/>
    <w:rsid w:val="00F56C78"/>
    <w:rsid w:val="00F56E02"/>
    <w:rsid w:val="00F57073"/>
    <w:rsid w:val="00F61130"/>
    <w:rsid w:val="00F656FB"/>
    <w:rsid w:val="00F66659"/>
    <w:rsid w:val="00F7070E"/>
    <w:rsid w:val="00F732C8"/>
    <w:rsid w:val="00F733C2"/>
    <w:rsid w:val="00F750EF"/>
    <w:rsid w:val="00F7792F"/>
    <w:rsid w:val="00F77DE5"/>
    <w:rsid w:val="00F80A18"/>
    <w:rsid w:val="00F81E23"/>
    <w:rsid w:val="00F846EC"/>
    <w:rsid w:val="00F8536E"/>
    <w:rsid w:val="00F85E85"/>
    <w:rsid w:val="00F9096F"/>
    <w:rsid w:val="00F913D3"/>
    <w:rsid w:val="00F93085"/>
    <w:rsid w:val="00F93E13"/>
    <w:rsid w:val="00F96A84"/>
    <w:rsid w:val="00FA0059"/>
    <w:rsid w:val="00FA1F61"/>
    <w:rsid w:val="00FA2D69"/>
    <w:rsid w:val="00FA3E71"/>
    <w:rsid w:val="00FA4E43"/>
    <w:rsid w:val="00FA7162"/>
    <w:rsid w:val="00FA76C8"/>
    <w:rsid w:val="00FB1C56"/>
    <w:rsid w:val="00FB2ECA"/>
    <w:rsid w:val="00FB31AD"/>
    <w:rsid w:val="00FB353A"/>
    <w:rsid w:val="00FB366D"/>
    <w:rsid w:val="00FB50E6"/>
    <w:rsid w:val="00FC0F9A"/>
    <w:rsid w:val="00FC57FF"/>
    <w:rsid w:val="00FC5E2E"/>
    <w:rsid w:val="00FC73E4"/>
    <w:rsid w:val="00FC7824"/>
    <w:rsid w:val="00FD0298"/>
    <w:rsid w:val="00FD37E8"/>
    <w:rsid w:val="00FD512B"/>
    <w:rsid w:val="00FD54EE"/>
    <w:rsid w:val="00FD5D0A"/>
    <w:rsid w:val="00FD7A59"/>
    <w:rsid w:val="00FE5454"/>
    <w:rsid w:val="00FE6C2E"/>
    <w:rsid w:val="00FE6FAB"/>
    <w:rsid w:val="00FF0653"/>
    <w:rsid w:val="00FF35F8"/>
    <w:rsid w:val="00FF3BEA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27</cp:revision>
  <cp:lastPrinted>2022-07-10T15:23:00Z</cp:lastPrinted>
  <dcterms:created xsi:type="dcterms:W3CDTF">2022-10-06T10:00:00Z</dcterms:created>
  <dcterms:modified xsi:type="dcterms:W3CDTF">2022-10-16T10:02:00Z</dcterms:modified>
</cp:coreProperties>
</file>